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5E2297" w:rsidR="00FB6E37" w:rsidTr="005E2297" w14:paraId="4DA79ABE"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5E2297" w:rsidR="00FB6E37" w:rsidP="005E2297" w:rsidRDefault="00BD70A8" w14:paraId="316A14AA" w14:textId="77777777">
            <w:pPr>
              <w:jc w:val="center"/>
              <w:rPr>
                <w:rFonts w:ascii="Arial" w:hAnsi="Arial" w:cs="Arial"/>
                <w:b/>
                <w:color w:val="FFFFFF"/>
                <w:sz w:val="32"/>
                <w:szCs w:val="32"/>
              </w:rPr>
            </w:pPr>
            <w:r w:rsidRPr="005E2297">
              <w:rPr>
                <w:rFonts w:ascii="Arial" w:hAnsi="Arial" w:cs="Arial"/>
                <w:b/>
                <w:color w:val="FFFFFF"/>
                <w:sz w:val="32"/>
                <w:szCs w:val="32"/>
              </w:rPr>
              <w:t xml:space="preserve">Prison </w:t>
            </w:r>
            <w:r w:rsidRPr="005E2297" w:rsidR="001F0704">
              <w:rPr>
                <w:rFonts w:ascii="Arial" w:hAnsi="Arial" w:cs="Arial"/>
                <w:b/>
                <w:color w:val="FFFFFF"/>
                <w:sz w:val="32"/>
                <w:szCs w:val="32"/>
              </w:rPr>
              <w:t>Recreation</w:t>
            </w:r>
          </w:p>
        </w:tc>
      </w:tr>
      <w:tr w:rsidRPr="005E2297" w:rsidR="000C6383" w:rsidTr="005E2297" w14:paraId="7282E21A"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0C6383" w:rsidP="005E2297" w:rsidRDefault="00942504" w14:paraId="31E854D3" w14:textId="77777777">
            <w:pPr>
              <w:pStyle w:val="Header"/>
              <w:tabs>
                <w:tab w:val="clear" w:pos="4153"/>
                <w:tab w:val="clear" w:pos="8306"/>
              </w:tabs>
              <w:jc w:val="center"/>
              <w:rPr>
                <w:rFonts w:ascii="Arial" w:hAnsi="Arial" w:cs="Arial"/>
                <w:b/>
                <w:sz w:val="22"/>
                <w:szCs w:val="22"/>
              </w:rPr>
            </w:pPr>
            <w:r w:rsidRPr="005E2297">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0C6383" w:rsidP="005E2297" w:rsidRDefault="00922910" w14:paraId="390AE869" w14:textId="77777777">
            <w:pPr>
              <w:spacing w:before="40" w:after="40"/>
              <w:jc w:val="center"/>
              <w:rPr>
                <w:rFonts w:ascii="Arial" w:hAnsi="Arial" w:cs="Arial"/>
                <w:sz w:val="22"/>
                <w:szCs w:val="22"/>
              </w:rPr>
            </w:pPr>
            <w:r w:rsidRPr="005E2297">
              <w:rPr>
                <w:rFonts w:ascii="Arial" w:hAnsi="Arial" w:cs="Arial"/>
                <w:sz w:val="22"/>
                <w:szCs w:val="22"/>
              </w:rPr>
              <w:t>3. Programs and Industry</w:t>
            </w:r>
          </w:p>
        </w:tc>
      </w:tr>
      <w:tr w:rsidRPr="005E2297" w:rsidR="00AD6D0D" w:rsidTr="005E2297" w14:paraId="6A15375B" w14:textId="77777777">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AD6D0D" w:rsidP="005E2297" w:rsidRDefault="00AD6D0D" w14:paraId="2228F71C" w14:textId="77777777">
            <w:pPr>
              <w:pStyle w:val="Header"/>
              <w:tabs>
                <w:tab w:val="clear" w:pos="4153"/>
                <w:tab w:val="clear" w:pos="8306"/>
              </w:tabs>
              <w:jc w:val="center"/>
              <w:rPr>
                <w:rFonts w:ascii="Arial" w:hAnsi="Arial" w:cs="Arial"/>
                <w:b/>
                <w:sz w:val="22"/>
                <w:szCs w:val="22"/>
              </w:rPr>
            </w:pPr>
            <w:r w:rsidRPr="005E2297">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AD6D0D" w:rsidP="005E2297" w:rsidRDefault="00922910" w14:paraId="189CA3CC" w14:textId="77777777">
            <w:pPr>
              <w:pStyle w:val="Header"/>
              <w:tabs>
                <w:tab w:val="clear" w:pos="4153"/>
                <w:tab w:val="clear" w:pos="8306"/>
              </w:tabs>
              <w:jc w:val="center"/>
              <w:rPr>
                <w:rFonts w:ascii="Arial" w:hAnsi="Arial" w:cs="Arial"/>
                <w:sz w:val="22"/>
                <w:szCs w:val="22"/>
              </w:rPr>
            </w:pPr>
            <w:r w:rsidRPr="005E2297">
              <w:rPr>
                <w:rFonts w:ascii="Arial" w:hAnsi="Arial" w:cs="Arial"/>
                <w:sz w:val="22"/>
                <w:szCs w:val="22"/>
              </w:rPr>
              <w:t>3</w:t>
            </w:r>
            <w:r w:rsidRPr="005E2297" w:rsidR="00A905C8">
              <w:rPr>
                <w:rFonts w:ascii="Arial" w:hAnsi="Arial" w:cs="Arial"/>
                <w:sz w:val="22"/>
                <w:szCs w:val="22"/>
              </w:rPr>
              <w:t>.3.1</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AD6D0D" w:rsidP="005E2297" w:rsidRDefault="00AD6D0D" w14:paraId="4C448C8B" w14:textId="77777777">
            <w:pPr>
              <w:pStyle w:val="Header"/>
              <w:tabs>
                <w:tab w:val="clear" w:pos="4153"/>
                <w:tab w:val="clear" w:pos="8306"/>
              </w:tabs>
              <w:spacing w:before="40" w:after="40"/>
              <w:rPr>
                <w:rFonts w:ascii="Arial" w:hAnsi="Arial" w:cs="Arial"/>
                <w:b/>
                <w:sz w:val="22"/>
                <w:szCs w:val="22"/>
              </w:rPr>
            </w:pPr>
            <w:r w:rsidRPr="005E2297">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AD6D0D" w:rsidP="005E2297" w:rsidRDefault="009309B1" w14:paraId="7CD09C9D" w14:textId="106CBC6C">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November</w:t>
            </w:r>
            <w:r w:rsidR="00B3630E">
              <w:rPr>
                <w:rFonts w:ascii="Arial" w:hAnsi="Arial" w:cs="Arial"/>
                <w:sz w:val="22"/>
                <w:szCs w:val="22"/>
              </w:rPr>
              <w:t xml:space="preserve"> 2020</w:t>
            </w:r>
          </w:p>
        </w:tc>
      </w:tr>
      <w:tr w:rsidRPr="005E2297" w:rsidR="00AD6D0D" w:rsidTr="005E2297" w14:paraId="21D7F2BA"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AD6D0D" w:rsidP="005E2297" w:rsidRDefault="00AD6D0D" w14:paraId="4AF995DE" w14:textId="77777777">
            <w:pPr>
              <w:pStyle w:val="Header"/>
              <w:tabs>
                <w:tab w:val="clear" w:pos="4153"/>
                <w:tab w:val="clear" w:pos="8306"/>
              </w:tabs>
              <w:jc w:val="center"/>
              <w:rPr>
                <w:rFonts w:ascii="Arial" w:hAnsi="Arial" w:cs="Arial"/>
                <w:b/>
                <w:sz w:val="22"/>
                <w:szCs w:val="22"/>
              </w:rPr>
            </w:pPr>
            <w:r w:rsidRPr="005E2297">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AD6D0D" w:rsidP="005E2297" w:rsidRDefault="00AD6D0D" w14:paraId="75B1064D" w14:textId="77777777">
            <w:pPr>
              <w:pStyle w:val="Header"/>
              <w:tabs>
                <w:tab w:val="clear" w:pos="4153"/>
                <w:tab w:val="clear" w:pos="8306"/>
              </w:tabs>
              <w:spacing w:before="40" w:after="40"/>
              <w:rPr>
                <w:rFonts w:ascii="Arial" w:hAnsi="Arial" w:cs="Arial"/>
                <w:sz w:val="22"/>
                <w:szCs w:val="22"/>
              </w:rPr>
            </w:pPr>
            <w:r w:rsidRPr="005E2297">
              <w:rPr>
                <w:rFonts w:ascii="Arial" w:hAnsi="Arial" w:cs="Arial"/>
                <w:sz w:val="22"/>
                <w:szCs w:val="22"/>
              </w:rPr>
              <w:t>Corrections Act 1986</w:t>
            </w:r>
          </w:p>
          <w:p w:rsidRPr="005E2297" w:rsidR="009309B1" w:rsidP="005E2297" w:rsidRDefault="009309B1" w14:paraId="63F7507F" w14:textId="30E70492">
            <w:pPr>
              <w:pStyle w:val="Header"/>
              <w:tabs>
                <w:tab w:val="clear" w:pos="4153"/>
                <w:tab w:val="clear" w:pos="8306"/>
              </w:tabs>
              <w:spacing w:before="40" w:after="40"/>
              <w:rPr>
                <w:rFonts w:ascii="Arial" w:hAnsi="Arial" w:cs="Arial"/>
                <w:sz w:val="22"/>
                <w:szCs w:val="22"/>
              </w:rPr>
            </w:pPr>
            <w:r>
              <w:rPr>
                <w:rFonts w:ascii="Arial" w:hAnsi="Arial" w:cs="Arial"/>
                <w:sz w:val="22"/>
                <w:szCs w:val="22"/>
              </w:rPr>
              <w:t>Charter of Human Rights and Responsibilities Act 2006</w:t>
            </w:r>
          </w:p>
        </w:tc>
      </w:tr>
      <w:tr w:rsidRPr="005E2297" w:rsidR="00AD6D0D" w:rsidTr="005E2297" w14:paraId="7E796795"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AD6D0D" w:rsidP="005E2297" w:rsidRDefault="00AD6D0D" w14:paraId="74879432" w14:textId="77777777">
            <w:pPr>
              <w:pStyle w:val="Header"/>
              <w:tabs>
                <w:tab w:val="clear" w:pos="4153"/>
                <w:tab w:val="clear" w:pos="8306"/>
              </w:tabs>
              <w:jc w:val="center"/>
              <w:rPr>
                <w:rFonts w:ascii="Arial" w:hAnsi="Arial" w:cs="Arial"/>
                <w:b/>
                <w:sz w:val="22"/>
                <w:szCs w:val="22"/>
              </w:rPr>
            </w:pPr>
            <w:r w:rsidRPr="005E2297">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AD6D0D" w:rsidP="005E2297" w:rsidRDefault="00E0083E" w14:paraId="104D3F13" w14:textId="77777777">
            <w:pPr>
              <w:spacing w:before="40" w:after="40"/>
              <w:rPr>
                <w:rFonts w:ascii="Arial" w:hAnsi="Arial" w:cs="Arial"/>
                <w:sz w:val="22"/>
                <w:szCs w:val="22"/>
              </w:rPr>
            </w:pPr>
            <w:r w:rsidRPr="005E2297">
              <w:rPr>
                <w:rFonts w:ascii="Arial" w:hAnsi="Arial" w:cs="Arial"/>
                <w:sz w:val="22"/>
                <w:szCs w:val="22"/>
              </w:rPr>
              <w:t>Programs and Reintegration Services</w:t>
            </w:r>
            <w:r w:rsidRPr="005E2297" w:rsidR="00C471E9">
              <w:rPr>
                <w:rFonts w:ascii="Arial" w:hAnsi="Arial" w:cs="Arial"/>
                <w:sz w:val="22"/>
                <w:szCs w:val="22"/>
              </w:rPr>
              <w:t xml:space="preserve"> – Fitness, Sport and Recreation</w:t>
            </w:r>
            <w:r w:rsidRPr="005E2297" w:rsidR="007D1854">
              <w:rPr>
                <w:rFonts w:ascii="Arial" w:hAnsi="Arial" w:cs="Arial"/>
                <w:sz w:val="22"/>
                <w:szCs w:val="22"/>
              </w:rPr>
              <w:t xml:space="preserve">  </w:t>
            </w:r>
          </w:p>
        </w:tc>
      </w:tr>
      <w:tr w:rsidRPr="005E2297" w:rsidR="00AD6D0D" w:rsidTr="005E2297" w14:paraId="2F885B26"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AD6D0D" w:rsidP="005E2297" w:rsidRDefault="00461036" w14:paraId="1287BB5D" w14:textId="77777777">
            <w:pPr>
              <w:pStyle w:val="Header"/>
              <w:tabs>
                <w:tab w:val="clear" w:pos="4153"/>
                <w:tab w:val="clear" w:pos="8306"/>
              </w:tabs>
              <w:jc w:val="center"/>
              <w:rPr>
                <w:rFonts w:ascii="Arial" w:hAnsi="Arial" w:cs="Arial"/>
                <w:b/>
                <w:sz w:val="22"/>
                <w:szCs w:val="22"/>
              </w:rPr>
            </w:pPr>
            <w:r w:rsidRPr="005E2297">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AD6D0D" w:rsidP="005E2297" w:rsidRDefault="00C11E0A" w14:paraId="7C2B988D" w14:textId="77777777">
            <w:pPr>
              <w:pStyle w:val="Header"/>
              <w:tabs>
                <w:tab w:val="clear" w:pos="4153"/>
                <w:tab w:val="clear" w:pos="8306"/>
                <w:tab w:val="left" w:pos="34"/>
              </w:tabs>
              <w:spacing w:before="40" w:after="40"/>
              <w:rPr>
                <w:rFonts w:ascii="Arial" w:hAnsi="Arial" w:cs="Arial"/>
                <w:sz w:val="22"/>
                <w:szCs w:val="22"/>
              </w:rPr>
            </w:pPr>
            <w:r w:rsidRPr="005E2297">
              <w:rPr>
                <w:rFonts w:ascii="Arial" w:hAnsi="Arial" w:cs="Arial"/>
                <w:sz w:val="22"/>
                <w:szCs w:val="22"/>
              </w:rPr>
              <w:t>Procurement Process Flowchart</w:t>
            </w:r>
          </w:p>
        </w:tc>
      </w:tr>
      <w:tr w:rsidRPr="005E2297" w:rsidR="00461036" w:rsidTr="005E2297" w14:paraId="42F32B2D"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461036" w:rsidP="005E2297" w:rsidRDefault="00461036" w14:paraId="1D1D9973" w14:textId="77777777">
            <w:pPr>
              <w:pStyle w:val="Header"/>
              <w:tabs>
                <w:tab w:val="clear" w:pos="4153"/>
                <w:tab w:val="clear" w:pos="8306"/>
              </w:tabs>
              <w:jc w:val="center"/>
              <w:rPr>
                <w:rFonts w:ascii="Arial" w:hAnsi="Arial" w:cs="Arial"/>
                <w:b/>
                <w:sz w:val="22"/>
                <w:szCs w:val="22"/>
              </w:rPr>
            </w:pPr>
            <w:r w:rsidRPr="005E2297">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5E2297" w:rsidR="00461036" w:rsidP="005E2297" w:rsidRDefault="00C11E0A" w14:paraId="13947FAF" w14:textId="77777777">
            <w:pPr>
              <w:pStyle w:val="Header"/>
              <w:tabs>
                <w:tab w:val="clear" w:pos="4153"/>
                <w:tab w:val="clear" w:pos="8306"/>
                <w:tab w:val="left" w:pos="34"/>
              </w:tabs>
              <w:spacing w:before="40" w:after="40"/>
              <w:rPr>
                <w:rFonts w:ascii="Arial" w:hAnsi="Arial" w:cs="Arial"/>
                <w:sz w:val="22"/>
                <w:szCs w:val="22"/>
              </w:rPr>
            </w:pPr>
            <w:r w:rsidRPr="005E2297">
              <w:rPr>
                <w:rFonts w:ascii="Arial" w:hAnsi="Arial" w:cs="Arial"/>
                <w:sz w:val="22"/>
                <w:szCs w:val="22"/>
              </w:rPr>
              <w:t>Approved Risk Assessment Matrix</w:t>
            </w:r>
          </w:p>
        </w:tc>
      </w:tr>
    </w:tbl>
    <w:p w:rsidR="00C41E76" w:rsidP="00643DF3" w:rsidRDefault="008D20AD" w14:paraId="05CC2595"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00B00C86" w:rsidP="00C97BDD" w:rsidRDefault="00EF20E9" w14:paraId="03CA7C81" w14:textId="77777777">
      <w:pPr>
        <w:spacing w:before="120" w:after="120"/>
        <w:ind w:firstLine="709"/>
        <w:rPr>
          <w:rFonts w:ascii="Arial" w:hAnsi="Arial" w:cs="Arial"/>
          <w:sz w:val="22"/>
          <w:szCs w:val="22"/>
        </w:rPr>
      </w:pPr>
      <w:r>
        <w:rPr>
          <w:rFonts w:ascii="Arial" w:hAnsi="Arial" w:cs="Arial"/>
          <w:sz w:val="22"/>
          <w:szCs w:val="22"/>
        </w:rPr>
        <w:t xml:space="preserve">To </w:t>
      </w:r>
      <w:r w:rsidR="007D1854">
        <w:rPr>
          <w:rFonts w:ascii="Arial" w:hAnsi="Arial" w:cs="Arial"/>
          <w:sz w:val="22"/>
          <w:szCs w:val="22"/>
        </w:rPr>
        <w:t>de</w:t>
      </w:r>
      <w:r w:rsidR="00F27A1A">
        <w:rPr>
          <w:rFonts w:ascii="Arial" w:hAnsi="Arial" w:cs="Arial"/>
          <w:sz w:val="22"/>
          <w:szCs w:val="22"/>
        </w:rPr>
        <w:t>fine</w:t>
      </w:r>
      <w:r w:rsidR="007D1854">
        <w:rPr>
          <w:rFonts w:ascii="Arial" w:hAnsi="Arial" w:cs="Arial"/>
          <w:sz w:val="22"/>
          <w:szCs w:val="22"/>
        </w:rPr>
        <w:t xml:space="preserve"> the </w:t>
      </w:r>
      <w:r w:rsidR="00B00C86">
        <w:rPr>
          <w:rFonts w:ascii="Arial" w:hAnsi="Arial" w:cs="Arial"/>
          <w:sz w:val="22"/>
          <w:szCs w:val="22"/>
        </w:rPr>
        <w:t>requirements relating to recreation in prisons, with specific regard to:</w:t>
      </w:r>
    </w:p>
    <w:p w:rsidR="00B00C86" w:rsidP="00B00C86" w:rsidRDefault="007D1854" w14:paraId="0A171D42" w14:textId="77777777">
      <w:pPr>
        <w:numPr>
          <w:ilvl w:val="1"/>
          <w:numId w:val="19"/>
        </w:numPr>
        <w:tabs>
          <w:tab w:val="clear" w:pos="360"/>
        </w:tabs>
        <w:spacing w:before="60" w:after="60"/>
        <w:ind w:left="1134" w:hanging="425"/>
        <w:rPr>
          <w:rFonts w:ascii="Arial" w:hAnsi="Arial" w:cs="Arial"/>
          <w:sz w:val="22"/>
          <w:szCs w:val="22"/>
        </w:rPr>
      </w:pPr>
      <w:r>
        <w:rPr>
          <w:rFonts w:ascii="Arial" w:hAnsi="Arial" w:cs="Arial"/>
          <w:sz w:val="22"/>
          <w:szCs w:val="22"/>
        </w:rPr>
        <w:t>the procurement and risk assessments to be undertaken when new recreational equipment is purchased by prisons</w:t>
      </w:r>
      <w:r w:rsidR="00B00C86">
        <w:rPr>
          <w:rFonts w:ascii="Arial" w:hAnsi="Arial" w:cs="Arial"/>
          <w:sz w:val="22"/>
          <w:szCs w:val="22"/>
        </w:rPr>
        <w:t xml:space="preserve">; </w:t>
      </w:r>
    </w:p>
    <w:p w:rsidR="00C41E76" w:rsidP="00B00C86" w:rsidRDefault="007D1854" w14:paraId="33CA2FE3" w14:textId="77777777">
      <w:pPr>
        <w:numPr>
          <w:ilvl w:val="1"/>
          <w:numId w:val="19"/>
        </w:numPr>
        <w:tabs>
          <w:tab w:val="clear" w:pos="360"/>
        </w:tabs>
        <w:spacing w:before="60" w:after="60"/>
        <w:ind w:left="1134" w:hanging="425"/>
        <w:rPr>
          <w:rFonts w:ascii="Arial" w:hAnsi="Arial" w:cs="Arial"/>
          <w:sz w:val="22"/>
          <w:szCs w:val="22"/>
        </w:rPr>
      </w:pPr>
      <w:r>
        <w:rPr>
          <w:rFonts w:ascii="Arial" w:hAnsi="Arial" w:cs="Arial"/>
          <w:sz w:val="22"/>
          <w:szCs w:val="22"/>
        </w:rPr>
        <w:t xml:space="preserve">quarterly risk assessments of </w:t>
      </w:r>
      <w:r w:rsidR="00B00C86">
        <w:rPr>
          <w:rFonts w:ascii="Arial" w:hAnsi="Arial" w:cs="Arial"/>
          <w:sz w:val="22"/>
          <w:szCs w:val="22"/>
        </w:rPr>
        <w:t xml:space="preserve">existing recreational equipment; and </w:t>
      </w:r>
    </w:p>
    <w:p w:rsidRPr="00EF20E9" w:rsidR="001851CE" w:rsidP="00B00C86" w:rsidRDefault="001851CE" w14:paraId="6E9BF92B" w14:textId="77777777">
      <w:pPr>
        <w:numPr>
          <w:ilvl w:val="1"/>
          <w:numId w:val="19"/>
        </w:numPr>
        <w:tabs>
          <w:tab w:val="clear" w:pos="360"/>
        </w:tabs>
        <w:spacing w:before="60" w:after="60"/>
        <w:ind w:left="1134" w:hanging="425"/>
        <w:rPr>
          <w:rFonts w:ascii="Arial" w:hAnsi="Arial" w:cs="Arial"/>
          <w:sz w:val="22"/>
          <w:szCs w:val="22"/>
        </w:rPr>
      </w:pPr>
      <w:r>
        <w:rPr>
          <w:rFonts w:ascii="Arial" w:hAnsi="Arial" w:cs="Arial"/>
          <w:sz w:val="22"/>
          <w:szCs w:val="22"/>
        </w:rPr>
        <w:t>staff participation in recreational activities with prisoners.</w:t>
      </w:r>
    </w:p>
    <w:p w:rsidR="008D20AD" w:rsidP="00643DF3" w:rsidRDefault="008D20AD" w14:paraId="70B2E16D"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00075C9B" w:rsidP="00BF7492" w:rsidRDefault="00F27A1A" w14:paraId="197F07B7" w14:textId="77777777">
      <w:pPr>
        <w:spacing w:before="120" w:after="120"/>
        <w:ind w:left="709"/>
        <w:rPr>
          <w:rFonts w:ascii="Arial" w:hAnsi="Arial" w:cs="Arial"/>
          <w:sz w:val="22"/>
          <w:szCs w:val="22"/>
        </w:rPr>
      </w:pPr>
      <w:r>
        <w:rPr>
          <w:rFonts w:ascii="Arial" w:hAnsi="Arial" w:cs="Arial"/>
          <w:sz w:val="22"/>
          <w:szCs w:val="22"/>
        </w:rPr>
        <w:t>General Managers must ensure</w:t>
      </w:r>
      <w:r w:rsidR="00075C9B">
        <w:rPr>
          <w:rFonts w:ascii="Arial" w:hAnsi="Arial" w:cs="Arial"/>
          <w:sz w:val="22"/>
          <w:szCs w:val="22"/>
        </w:rPr>
        <w:t xml:space="preserve"> that:</w:t>
      </w:r>
    </w:p>
    <w:p w:rsidR="00075C9B" w:rsidP="00075C9B" w:rsidRDefault="00F27A1A" w14:paraId="3957A75C" w14:textId="36853621">
      <w:pPr>
        <w:numPr>
          <w:ilvl w:val="1"/>
          <w:numId w:val="19"/>
        </w:numPr>
        <w:tabs>
          <w:tab w:val="clear" w:pos="360"/>
        </w:tabs>
        <w:spacing w:before="60" w:after="60"/>
        <w:ind w:left="1134" w:hanging="425"/>
        <w:rPr>
          <w:rFonts w:ascii="Arial" w:hAnsi="Arial" w:cs="Arial"/>
          <w:sz w:val="22"/>
          <w:szCs w:val="22"/>
        </w:rPr>
      </w:pPr>
      <w:r>
        <w:rPr>
          <w:rFonts w:ascii="Arial" w:hAnsi="Arial" w:cs="Arial"/>
          <w:sz w:val="22"/>
          <w:szCs w:val="22"/>
        </w:rPr>
        <w:t xml:space="preserve">a </w:t>
      </w:r>
      <w:r w:rsidRPr="003B6384">
        <w:rPr>
          <w:rFonts w:ascii="Arial" w:hAnsi="Arial" w:cs="Arial"/>
          <w:sz w:val="22"/>
          <w:szCs w:val="22"/>
        </w:rPr>
        <w:t xml:space="preserve">Recreation Officer </w:t>
      </w:r>
      <w:r w:rsidR="00A758A1">
        <w:rPr>
          <w:rFonts w:ascii="Arial" w:hAnsi="Arial" w:cs="Arial"/>
          <w:sz w:val="22"/>
          <w:szCs w:val="22"/>
        </w:rPr>
        <w:t xml:space="preserve">qualified in </w:t>
      </w:r>
      <w:r w:rsidRPr="00F27A1A" w:rsidR="00A758A1">
        <w:rPr>
          <w:rFonts w:ascii="Arial" w:hAnsi="Arial" w:cs="Arial"/>
          <w:sz w:val="22"/>
          <w:szCs w:val="22"/>
        </w:rPr>
        <w:t xml:space="preserve">risk-assessment </w:t>
      </w:r>
      <w:r w:rsidRPr="003B6384">
        <w:rPr>
          <w:rFonts w:ascii="Arial" w:hAnsi="Arial" w:cs="Arial"/>
          <w:sz w:val="22"/>
          <w:szCs w:val="22"/>
        </w:rPr>
        <w:t>(responsible officer) is responsible for coordinating the acquisition, distribution, maintenance, storage, and modification of all recreational equipment</w:t>
      </w:r>
      <w:r w:rsidR="00075C9B">
        <w:rPr>
          <w:rFonts w:ascii="Arial" w:hAnsi="Arial" w:cs="Arial"/>
          <w:sz w:val="22"/>
          <w:szCs w:val="22"/>
        </w:rPr>
        <w:t>;</w:t>
      </w:r>
      <w:r w:rsidRPr="003B6384">
        <w:rPr>
          <w:rFonts w:ascii="Arial" w:hAnsi="Arial" w:cs="Arial"/>
          <w:sz w:val="22"/>
          <w:szCs w:val="22"/>
        </w:rPr>
        <w:t xml:space="preserve">  </w:t>
      </w:r>
    </w:p>
    <w:p w:rsidR="009309B1" w:rsidP="00075C9B" w:rsidRDefault="00075C9B" w14:paraId="1686ED69" w14:textId="2F7A60FD">
      <w:pPr>
        <w:numPr>
          <w:ilvl w:val="1"/>
          <w:numId w:val="19"/>
        </w:numPr>
        <w:tabs>
          <w:tab w:val="clear" w:pos="360"/>
        </w:tabs>
        <w:spacing w:before="60" w:after="60"/>
        <w:ind w:left="1134" w:hanging="425"/>
        <w:rPr>
          <w:rFonts w:ascii="Arial" w:hAnsi="Arial" w:cs="Arial"/>
          <w:sz w:val="22"/>
          <w:szCs w:val="22"/>
        </w:rPr>
      </w:pPr>
      <w:r>
        <w:rPr>
          <w:rFonts w:ascii="Arial" w:hAnsi="Arial" w:cs="Arial"/>
          <w:sz w:val="22"/>
          <w:szCs w:val="22"/>
        </w:rPr>
        <w:t>s</w:t>
      </w:r>
      <w:r w:rsidRPr="00EF20E9" w:rsidR="001851CE">
        <w:rPr>
          <w:rFonts w:ascii="Arial" w:hAnsi="Arial" w:cs="Arial"/>
          <w:sz w:val="22"/>
          <w:szCs w:val="22"/>
        </w:rPr>
        <w:t xml:space="preserve">taff </w:t>
      </w:r>
      <w:r>
        <w:rPr>
          <w:rFonts w:ascii="Arial" w:hAnsi="Arial" w:cs="Arial"/>
          <w:sz w:val="22"/>
          <w:szCs w:val="22"/>
        </w:rPr>
        <w:t xml:space="preserve">do </w:t>
      </w:r>
      <w:r w:rsidRPr="00EF20E9" w:rsidR="001851CE">
        <w:rPr>
          <w:rFonts w:ascii="Arial" w:hAnsi="Arial" w:cs="Arial"/>
          <w:sz w:val="22"/>
          <w:szCs w:val="22"/>
        </w:rPr>
        <w:t>not participate in any recreational activities with prisoners that distract or prevent them from performing the functions of their role</w:t>
      </w:r>
      <w:r w:rsidR="009309B1">
        <w:rPr>
          <w:rFonts w:ascii="Arial" w:hAnsi="Arial" w:cs="Arial"/>
          <w:sz w:val="22"/>
          <w:szCs w:val="22"/>
        </w:rPr>
        <w:t>;</w:t>
      </w:r>
    </w:p>
    <w:p w:rsidRPr="00EF20E9" w:rsidR="001851CE" w:rsidP="00075C9B" w:rsidRDefault="009309B1" w14:paraId="72BC50E1" w14:textId="04713BE9">
      <w:pPr>
        <w:numPr>
          <w:ilvl w:val="1"/>
          <w:numId w:val="19"/>
        </w:numPr>
        <w:tabs>
          <w:tab w:val="clear" w:pos="360"/>
        </w:tabs>
        <w:spacing w:before="60" w:after="60"/>
        <w:ind w:left="1134" w:hanging="425"/>
        <w:rPr>
          <w:rFonts w:ascii="Arial" w:hAnsi="Arial" w:cs="Arial"/>
          <w:sz w:val="22"/>
          <w:szCs w:val="22"/>
        </w:rPr>
      </w:pPr>
      <w:r>
        <w:rPr>
          <w:rFonts w:ascii="Arial" w:hAnsi="Arial" w:cs="Arial"/>
          <w:sz w:val="22"/>
          <w:szCs w:val="22"/>
        </w:rPr>
        <w:t>staff must give proper consideration to human rights and afford prisoners the opportunity to engage in meaningful recreation that supports their physical and mental health and wellbeing and limits any indirect harm.</w:t>
      </w:r>
      <w:r w:rsidRPr="00EF20E9">
        <w:rPr>
          <w:rFonts w:ascii="Arial" w:hAnsi="Arial" w:cs="Arial"/>
          <w:sz w:val="22"/>
          <w:szCs w:val="22"/>
        </w:rPr>
        <w:t xml:space="preserve">  </w:t>
      </w:r>
    </w:p>
    <w:p w:rsidRPr="00665BC3" w:rsidR="00234C8A" w:rsidP="00643DF3" w:rsidRDefault="00234C8A" w14:paraId="3D77CD7C"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C</w:t>
      </w:r>
      <w:r w:rsidRPr="00665BC3" w:rsidR="008D20AD">
        <w:rPr>
          <w:rFonts w:ascii="Arial" w:hAnsi="Arial" w:cs="Arial"/>
          <w:b/>
          <w:bCs/>
          <w:sz w:val="22"/>
          <w:szCs w:val="22"/>
        </w:rPr>
        <w:t>ONTEXT</w:t>
      </w:r>
    </w:p>
    <w:p w:rsidR="001851CE" w:rsidP="00C97BDD" w:rsidRDefault="00BE20BD" w14:paraId="3812F0BA" w14:textId="77777777">
      <w:pPr>
        <w:spacing w:before="120" w:after="120"/>
        <w:ind w:left="709"/>
        <w:rPr>
          <w:rFonts w:ascii="Arial" w:hAnsi="Arial" w:cs="Arial"/>
          <w:sz w:val="22"/>
          <w:szCs w:val="22"/>
        </w:rPr>
      </w:pPr>
      <w:r>
        <w:rPr>
          <w:rFonts w:ascii="Arial" w:hAnsi="Arial" w:cs="Arial"/>
          <w:sz w:val="22"/>
          <w:szCs w:val="22"/>
        </w:rPr>
        <w:t xml:space="preserve">Processes are required to ensure that recreational equipment is appropriately procured, maintained and managed </w:t>
      </w:r>
      <w:r w:rsidR="003A35EE">
        <w:rPr>
          <w:rFonts w:ascii="Arial" w:hAnsi="Arial" w:cs="Arial"/>
          <w:sz w:val="22"/>
          <w:szCs w:val="22"/>
        </w:rPr>
        <w:t>and that there are appropriate protocols in place relating to staff involvement in recreational activities.</w:t>
      </w:r>
    </w:p>
    <w:p w:rsidR="00C41E76" w:rsidP="001051D4" w:rsidRDefault="00814790" w14:paraId="49A9F1E0" w14:textId="77777777">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br w:type="page"/>
      </w:r>
      <w:r w:rsidR="00680891">
        <w:rPr>
          <w:rFonts w:ascii="Arial" w:hAnsi="Arial" w:cs="Arial"/>
          <w:b/>
          <w:bCs/>
          <w:sz w:val="22"/>
          <w:szCs w:val="22"/>
        </w:rPr>
        <w:lastRenderedPageBreak/>
        <w:t>INSTRUCTION</w:t>
      </w:r>
    </w:p>
    <w:p w:rsidRPr="00C65FAD" w:rsidR="00914EA9" w:rsidP="00643DF3" w:rsidRDefault="003B6384" w14:paraId="17B10435"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Management of Recreational Equipment</w:t>
      </w:r>
    </w:p>
    <w:p w:rsidR="00850E25" w:rsidP="00643DF3" w:rsidRDefault="00850E25" w14:paraId="7CFB12F5"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Prisoners are to be afforded the opportunity to participate in a range of activities</w:t>
      </w:r>
      <w:r w:rsidR="00C52927">
        <w:rPr>
          <w:rFonts w:ascii="Arial" w:hAnsi="Arial" w:cs="Arial"/>
          <w:sz w:val="22"/>
          <w:szCs w:val="22"/>
        </w:rPr>
        <w:t xml:space="preserve"> to support their physical and mental health.</w:t>
      </w:r>
      <w:r>
        <w:rPr>
          <w:rFonts w:ascii="Arial" w:hAnsi="Arial" w:cs="Arial"/>
          <w:sz w:val="22"/>
          <w:szCs w:val="22"/>
        </w:rPr>
        <w:t xml:space="preserve"> </w:t>
      </w:r>
    </w:p>
    <w:p w:rsidR="00C471E9" w:rsidP="00643DF3" w:rsidRDefault="00BE20BD" w14:paraId="47133990"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General Managers are required to risk assess recreational equipment that is procured, to reduce or eliminate the likelihood of particular items, including free-standing and detachable equipment being used as weapons in prisons</w:t>
      </w:r>
      <w:r w:rsidR="00C471E9">
        <w:rPr>
          <w:rFonts w:ascii="Arial" w:hAnsi="Arial" w:cs="Arial"/>
          <w:sz w:val="22"/>
          <w:szCs w:val="22"/>
        </w:rPr>
        <w:t xml:space="preserve">.  </w:t>
      </w:r>
    </w:p>
    <w:p w:rsidR="00D9337D" w:rsidP="00643DF3" w:rsidRDefault="00D9337D" w14:paraId="47942D31" w14:textId="77777777">
      <w:pPr>
        <w:numPr>
          <w:ilvl w:val="2"/>
          <w:numId w:val="10"/>
        </w:numPr>
        <w:tabs>
          <w:tab w:val="clear" w:pos="720"/>
        </w:tabs>
        <w:spacing w:before="120" w:after="120"/>
        <w:rPr>
          <w:rFonts w:ascii="Arial" w:hAnsi="Arial" w:cs="Arial"/>
          <w:sz w:val="22"/>
          <w:szCs w:val="22"/>
        </w:rPr>
      </w:pPr>
      <w:r w:rsidRPr="00D9337D">
        <w:rPr>
          <w:rFonts w:ascii="Arial" w:hAnsi="Arial" w:cs="Arial"/>
          <w:sz w:val="22"/>
          <w:szCs w:val="22"/>
        </w:rPr>
        <w:t xml:space="preserve">It will be the responsibility of </w:t>
      </w:r>
      <w:r>
        <w:rPr>
          <w:rFonts w:ascii="Arial" w:hAnsi="Arial" w:cs="Arial"/>
          <w:sz w:val="22"/>
          <w:szCs w:val="22"/>
        </w:rPr>
        <w:t xml:space="preserve">the Recreation Officer </w:t>
      </w:r>
      <w:r w:rsidRPr="00D9337D">
        <w:rPr>
          <w:rFonts w:ascii="Arial" w:hAnsi="Arial" w:cs="Arial"/>
          <w:sz w:val="22"/>
          <w:szCs w:val="22"/>
        </w:rPr>
        <w:t>to coordinate the approval of equipment and maintain records of requests, approvals, audits, inventory and maintenance.</w:t>
      </w:r>
    </w:p>
    <w:p w:rsidR="00D80654" w:rsidP="00C81F89" w:rsidRDefault="00C81F89" w14:paraId="1A968F83" w14:textId="10036EFE">
      <w:pPr>
        <w:numPr>
          <w:ilvl w:val="2"/>
          <w:numId w:val="10"/>
        </w:numPr>
        <w:tabs>
          <w:tab w:val="clear" w:pos="720"/>
        </w:tabs>
        <w:spacing w:before="120" w:after="120"/>
        <w:rPr>
          <w:rFonts w:ascii="Arial" w:hAnsi="Arial" w:cs="Arial"/>
          <w:sz w:val="22"/>
          <w:szCs w:val="22"/>
        </w:rPr>
      </w:pPr>
      <w:r w:rsidRPr="00D9337D">
        <w:rPr>
          <w:rFonts w:ascii="Arial" w:hAnsi="Arial" w:cs="Arial"/>
          <w:sz w:val="22"/>
          <w:szCs w:val="22"/>
        </w:rPr>
        <w:t xml:space="preserve">Refresher training </w:t>
      </w:r>
      <w:r>
        <w:rPr>
          <w:rFonts w:ascii="Arial" w:hAnsi="Arial" w:cs="Arial"/>
          <w:sz w:val="22"/>
          <w:szCs w:val="22"/>
        </w:rPr>
        <w:t xml:space="preserve">must </w:t>
      </w:r>
      <w:r w:rsidRPr="00D9337D">
        <w:rPr>
          <w:rFonts w:ascii="Arial" w:hAnsi="Arial" w:cs="Arial"/>
          <w:sz w:val="22"/>
          <w:szCs w:val="22"/>
        </w:rPr>
        <w:t xml:space="preserve">be provided to Recreation Officers every </w:t>
      </w:r>
      <w:r w:rsidR="00BC5E87">
        <w:rPr>
          <w:rFonts w:ascii="Arial" w:hAnsi="Arial" w:cs="Arial"/>
          <w:sz w:val="22"/>
          <w:szCs w:val="22"/>
        </w:rPr>
        <w:t>twelve</w:t>
      </w:r>
      <w:r w:rsidRPr="00D9337D">
        <w:rPr>
          <w:rFonts w:ascii="Arial" w:hAnsi="Arial" w:cs="Arial"/>
          <w:sz w:val="22"/>
          <w:szCs w:val="22"/>
        </w:rPr>
        <w:t xml:space="preserve"> months. The General Manager will determine how this training will be delivered</w:t>
      </w:r>
      <w:r>
        <w:rPr>
          <w:rFonts w:ascii="Arial" w:hAnsi="Arial" w:cs="Arial"/>
          <w:sz w:val="22"/>
          <w:szCs w:val="22"/>
        </w:rPr>
        <w:t>.</w:t>
      </w:r>
    </w:p>
    <w:p w:rsidR="006D4119" w:rsidP="00B84F8C" w:rsidRDefault="00E52913" w14:paraId="1D0C5ED9" w14:textId="77777777">
      <w:pPr>
        <w:numPr>
          <w:ilvl w:val="1"/>
          <w:numId w:val="10"/>
        </w:numPr>
        <w:tabs>
          <w:tab w:val="clear" w:pos="720"/>
        </w:tabs>
        <w:spacing w:before="120" w:after="120"/>
        <w:rPr>
          <w:rFonts w:ascii="Arial" w:hAnsi="Arial" w:cs="Arial"/>
          <w:b/>
          <w:sz w:val="22"/>
          <w:szCs w:val="22"/>
        </w:rPr>
      </w:pPr>
      <w:r w:rsidRPr="00E52913">
        <w:rPr>
          <w:rFonts w:ascii="Arial" w:hAnsi="Arial" w:cs="Arial"/>
          <w:b/>
          <w:sz w:val="22"/>
          <w:szCs w:val="22"/>
        </w:rPr>
        <w:t>Recreation Equipment Approval Process</w:t>
      </w:r>
    </w:p>
    <w:p w:rsidR="00E52913" w:rsidP="00643DF3" w:rsidRDefault="00E52913" w14:paraId="7E9F5E87" w14:textId="77777777">
      <w:pPr>
        <w:numPr>
          <w:ilvl w:val="2"/>
          <w:numId w:val="10"/>
        </w:numPr>
        <w:tabs>
          <w:tab w:val="clear" w:pos="720"/>
        </w:tabs>
        <w:spacing w:before="120" w:after="120"/>
        <w:rPr>
          <w:rFonts w:ascii="Arial" w:hAnsi="Arial" w:cs="Arial"/>
          <w:sz w:val="22"/>
          <w:szCs w:val="22"/>
        </w:rPr>
      </w:pPr>
      <w:r w:rsidRPr="00E52913">
        <w:rPr>
          <w:rFonts w:ascii="Arial" w:hAnsi="Arial" w:cs="Arial"/>
          <w:sz w:val="22"/>
          <w:szCs w:val="22"/>
        </w:rPr>
        <w:t xml:space="preserve">All recreational equipment is required to undergo the approval process summarised in the </w:t>
      </w:r>
      <w:r w:rsidRPr="009D4860">
        <w:rPr>
          <w:rFonts w:ascii="Arial" w:hAnsi="Arial" w:cs="Arial"/>
          <w:color w:val="333399"/>
          <w:u w:val="single"/>
        </w:rPr>
        <w:t>Procurement Process Flowchart</w:t>
      </w:r>
      <w:r w:rsidRPr="009D4860">
        <w:rPr>
          <w:rFonts w:ascii="Arial" w:hAnsi="Arial" w:cs="Arial"/>
          <w:sz w:val="22"/>
          <w:szCs w:val="22"/>
        </w:rPr>
        <w:t xml:space="preserve">. </w:t>
      </w:r>
      <w:r w:rsidRPr="00E52913">
        <w:rPr>
          <w:rFonts w:ascii="Arial" w:hAnsi="Arial" w:cs="Arial"/>
          <w:sz w:val="22"/>
          <w:szCs w:val="22"/>
        </w:rPr>
        <w:t xml:space="preserve"> This includes passive and consumable items</w:t>
      </w:r>
      <w:r>
        <w:rPr>
          <w:rFonts w:ascii="Arial" w:hAnsi="Arial" w:cs="Arial"/>
          <w:sz w:val="22"/>
          <w:szCs w:val="22"/>
        </w:rPr>
        <w:t>:</w:t>
      </w:r>
    </w:p>
    <w:p w:rsidR="00A93D5B" w:rsidP="00E52913" w:rsidRDefault="00A93D5B" w14:paraId="42FA6DFC" w14:textId="77777777">
      <w:pPr>
        <w:numPr>
          <w:ilvl w:val="0"/>
          <w:numId w:val="14"/>
        </w:numPr>
        <w:tabs>
          <w:tab w:val="clear" w:pos="720"/>
        </w:tabs>
        <w:spacing w:before="40" w:after="40"/>
        <w:ind w:left="1134" w:hanging="425"/>
        <w:rPr>
          <w:rFonts w:ascii="Arial" w:hAnsi="Arial" w:cs="Arial"/>
          <w:sz w:val="22"/>
          <w:szCs w:val="22"/>
        </w:rPr>
      </w:pPr>
      <w:r>
        <w:rPr>
          <w:rFonts w:ascii="Arial" w:hAnsi="Arial" w:cs="Arial"/>
          <w:sz w:val="22"/>
          <w:szCs w:val="22"/>
        </w:rPr>
        <w:t>p</w:t>
      </w:r>
      <w:r w:rsidRPr="00E52913">
        <w:rPr>
          <w:rFonts w:ascii="Arial" w:hAnsi="Arial" w:cs="Arial"/>
          <w:sz w:val="22"/>
          <w:szCs w:val="22"/>
        </w:rPr>
        <w:t>assive items are defined as items such as board games and puzzles</w:t>
      </w:r>
      <w:r>
        <w:rPr>
          <w:rFonts w:ascii="Arial" w:hAnsi="Arial" w:cs="Arial"/>
          <w:sz w:val="22"/>
          <w:szCs w:val="22"/>
        </w:rPr>
        <w:t>; and</w:t>
      </w:r>
    </w:p>
    <w:p w:rsidR="00A93D5B" w:rsidP="00A93D5B" w:rsidRDefault="007C6347" w14:paraId="1C5A29A7" w14:textId="77777777">
      <w:pPr>
        <w:numPr>
          <w:ilvl w:val="0"/>
          <w:numId w:val="14"/>
        </w:numPr>
        <w:tabs>
          <w:tab w:val="clear" w:pos="720"/>
        </w:tabs>
        <w:spacing w:before="40" w:after="40"/>
        <w:ind w:left="1134" w:hanging="425"/>
        <w:rPr>
          <w:rFonts w:ascii="Arial" w:hAnsi="Arial" w:cs="Arial"/>
          <w:sz w:val="22"/>
          <w:szCs w:val="22"/>
        </w:rPr>
      </w:pPr>
      <w:r>
        <w:rPr>
          <w:rFonts w:ascii="Arial" w:hAnsi="Arial" w:cs="Arial"/>
          <w:sz w:val="22"/>
          <w:szCs w:val="22"/>
        </w:rPr>
        <w:t>r</w:t>
      </w:r>
      <w:r w:rsidRPr="00E52913" w:rsidR="00E52913">
        <w:rPr>
          <w:rFonts w:ascii="Arial" w:hAnsi="Arial" w:cs="Arial"/>
          <w:sz w:val="22"/>
          <w:szCs w:val="22"/>
        </w:rPr>
        <w:t>ecreational equipment ‘consumables’ are defined as items that present no or minimal risk, e</w:t>
      </w:r>
      <w:r w:rsidR="00E52913">
        <w:rPr>
          <w:rFonts w:ascii="Arial" w:hAnsi="Arial" w:cs="Arial"/>
          <w:sz w:val="22"/>
          <w:szCs w:val="22"/>
        </w:rPr>
        <w:t>.</w:t>
      </w:r>
      <w:r w:rsidRPr="00E52913" w:rsidR="00E52913">
        <w:rPr>
          <w:rFonts w:ascii="Arial" w:hAnsi="Arial" w:cs="Arial"/>
          <w:sz w:val="22"/>
          <w:szCs w:val="22"/>
        </w:rPr>
        <w:t>g. tennis balls, pool cue tips, pool cue chalk, table tennis balls and shuttlecocks.</w:t>
      </w:r>
    </w:p>
    <w:p w:rsidR="00E52913" w:rsidP="00A93D5B" w:rsidRDefault="00E52913" w14:paraId="49FC9B9F" w14:textId="77777777">
      <w:pPr>
        <w:numPr>
          <w:ilvl w:val="2"/>
          <w:numId w:val="10"/>
        </w:numPr>
        <w:tabs>
          <w:tab w:val="clear" w:pos="720"/>
        </w:tabs>
        <w:spacing w:before="120" w:after="120"/>
        <w:rPr>
          <w:rFonts w:ascii="Arial" w:hAnsi="Arial" w:cs="Arial"/>
          <w:sz w:val="22"/>
          <w:szCs w:val="22"/>
        </w:rPr>
      </w:pPr>
      <w:r w:rsidRPr="00E52913">
        <w:rPr>
          <w:rFonts w:ascii="Arial" w:hAnsi="Arial" w:cs="Arial"/>
          <w:sz w:val="22"/>
          <w:szCs w:val="22"/>
        </w:rPr>
        <w:t>The objective of the approval process is to ensure that the equipment requested is suitable for the environment.  Suitability is determined during the risk assessment stage of the approval process and by ensuring that the relevant parties</w:t>
      </w:r>
      <w:r w:rsidRPr="00493404" w:rsidR="00493404">
        <w:rPr>
          <w:rFonts w:ascii="Arial" w:hAnsi="Arial" w:cs="Arial"/>
          <w:sz w:val="22"/>
          <w:szCs w:val="22"/>
        </w:rPr>
        <w:t xml:space="preserve"> </w:t>
      </w:r>
      <w:r w:rsidRPr="00E52913" w:rsidR="00493404">
        <w:rPr>
          <w:rFonts w:ascii="Arial" w:hAnsi="Arial" w:cs="Arial"/>
          <w:sz w:val="22"/>
          <w:szCs w:val="22"/>
        </w:rPr>
        <w:t>are involved in the decision-making process.</w:t>
      </w:r>
      <w:r w:rsidRPr="00E52913">
        <w:rPr>
          <w:rFonts w:ascii="Arial" w:hAnsi="Arial" w:cs="Arial"/>
          <w:sz w:val="22"/>
          <w:szCs w:val="22"/>
        </w:rPr>
        <w:t xml:space="preserve"> </w:t>
      </w:r>
      <w:r w:rsidRPr="00A5221F" w:rsidR="00493404">
        <w:rPr>
          <w:rFonts w:ascii="Arial" w:hAnsi="Arial" w:cs="Arial"/>
          <w:color w:val="333399"/>
          <w:u w:val="single"/>
        </w:rPr>
        <w:t>Procurement Process Flowchart</w:t>
      </w:r>
      <w:r w:rsidRPr="00376B9E" w:rsidR="004426AB">
        <w:rPr>
          <w:rFonts w:ascii="Arial" w:hAnsi="Arial" w:cs="Arial"/>
        </w:rPr>
        <w:t>.</w:t>
      </w:r>
      <w:r w:rsidRPr="00376B9E">
        <w:rPr>
          <w:rFonts w:ascii="Arial" w:hAnsi="Arial" w:cs="Arial"/>
          <w:sz w:val="22"/>
          <w:szCs w:val="22"/>
        </w:rPr>
        <w:t xml:space="preserve">  </w:t>
      </w:r>
    </w:p>
    <w:p w:rsidR="00E52913" w:rsidP="00643DF3" w:rsidRDefault="00E52913" w14:paraId="7AEB0630"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Each </w:t>
      </w:r>
      <w:r w:rsidR="00493404">
        <w:rPr>
          <w:rFonts w:ascii="Arial" w:hAnsi="Arial" w:cs="Arial"/>
          <w:sz w:val="22"/>
          <w:szCs w:val="22"/>
        </w:rPr>
        <w:t xml:space="preserve">item </w:t>
      </w:r>
      <w:r>
        <w:rPr>
          <w:rFonts w:ascii="Arial" w:hAnsi="Arial" w:cs="Arial"/>
          <w:sz w:val="22"/>
          <w:szCs w:val="22"/>
        </w:rPr>
        <w:t xml:space="preserve">of recreational </w:t>
      </w:r>
      <w:r w:rsidRPr="00E52913">
        <w:rPr>
          <w:rFonts w:ascii="Arial" w:hAnsi="Arial" w:cs="Arial"/>
          <w:sz w:val="22"/>
          <w:szCs w:val="22"/>
        </w:rPr>
        <w:t>equipment will undergo a 2-stage risk assessment:</w:t>
      </w:r>
    </w:p>
    <w:p w:rsidR="00E52913" w:rsidP="00E52913" w:rsidRDefault="00E52913" w14:paraId="25596111" w14:textId="77777777">
      <w:pPr>
        <w:numPr>
          <w:ilvl w:val="0"/>
          <w:numId w:val="14"/>
        </w:numPr>
        <w:tabs>
          <w:tab w:val="clear" w:pos="720"/>
        </w:tabs>
        <w:spacing w:before="40" w:after="40"/>
        <w:ind w:left="1134" w:hanging="425"/>
        <w:rPr>
          <w:rFonts w:ascii="Arial" w:hAnsi="Arial" w:cs="Arial"/>
          <w:sz w:val="22"/>
          <w:szCs w:val="22"/>
        </w:rPr>
      </w:pPr>
      <w:r>
        <w:rPr>
          <w:rFonts w:ascii="Arial" w:hAnsi="Arial" w:cs="Arial"/>
          <w:sz w:val="22"/>
          <w:szCs w:val="22"/>
        </w:rPr>
        <w:t>a security risk assessment; and</w:t>
      </w:r>
    </w:p>
    <w:p w:rsidRPr="00E52913" w:rsidR="00E52913" w:rsidP="00D4442C" w:rsidRDefault="00E52913" w14:paraId="70ED85F1" w14:textId="77777777">
      <w:pPr>
        <w:numPr>
          <w:ilvl w:val="0"/>
          <w:numId w:val="14"/>
        </w:numPr>
        <w:tabs>
          <w:tab w:val="clear" w:pos="720"/>
        </w:tabs>
        <w:spacing w:before="40" w:after="120"/>
        <w:ind w:left="1134" w:hanging="425"/>
        <w:rPr>
          <w:rFonts w:ascii="Arial" w:hAnsi="Arial" w:cs="Arial"/>
          <w:sz w:val="22"/>
          <w:szCs w:val="22"/>
        </w:rPr>
      </w:pPr>
      <w:r>
        <w:rPr>
          <w:rFonts w:ascii="Arial" w:hAnsi="Arial" w:cs="Arial"/>
          <w:sz w:val="22"/>
          <w:szCs w:val="22"/>
        </w:rPr>
        <w:t>an occupational health and safety risk assessment.</w:t>
      </w:r>
    </w:p>
    <w:p w:rsidRPr="00C223C2" w:rsidR="00C223C2" w:rsidP="00643DF3" w:rsidRDefault="00C223C2" w14:paraId="6338544D" w14:textId="77777777">
      <w:pPr>
        <w:numPr>
          <w:ilvl w:val="2"/>
          <w:numId w:val="10"/>
        </w:numPr>
        <w:tabs>
          <w:tab w:val="clear" w:pos="720"/>
        </w:tabs>
        <w:spacing w:before="120" w:after="120"/>
        <w:rPr>
          <w:rFonts w:ascii="Arial" w:hAnsi="Arial" w:cs="Arial"/>
          <w:sz w:val="22"/>
          <w:szCs w:val="22"/>
        </w:rPr>
      </w:pPr>
      <w:r w:rsidRPr="00C223C2">
        <w:rPr>
          <w:rFonts w:ascii="Arial" w:hAnsi="Arial" w:cs="Arial"/>
          <w:sz w:val="22"/>
          <w:szCs w:val="22"/>
        </w:rPr>
        <w:t xml:space="preserve">Where possible, strategies will be implemented to reduce and/or manage risk, for example, by modifying equipment, increasing auditing or considering a different level of staff supervision.  </w:t>
      </w:r>
      <w:r w:rsidR="00493404">
        <w:rPr>
          <w:rFonts w:ascii="Arial" w:hAnsi="Arial" w:cs="Arial"/>
          <w:sz w:val="22"/>
          <w:szCs w:val="22"/>
        </w:rPr>
        <w:t>T</w:t>
      </w:r>
      <w:r w:rsidRPr="00C223C2" w:rsidR="00493404">
        <w:rPr>
          <w:rFonts w:ascii="Arial" w:hAnsi="Arial" w:cs="Arial"/>
          <w:sz w:val="22"/>
          <w:szCs w:val="22"/>
        </w:rPr>
        <w:t>he item will not be approved</w:t>
      </w:r>
      <w:r w:rsidR="00493404">
        <w:rPr>
          <w:rFonts w:ascii="Arial" w:hAnsi="Arial" w:cs="Arial"/>
          <w:sz w:val="22"/>
          <w:szCs w:val="22"/>
        </w:rPr>
        <w:t xml:space="preserve"> i</w:t>
      </w:r>
      <w:r w:rsidRPr="00C223C2">
        <w:rPr>
          <w:rFonts w:ascii="Arial" w:hAnsi="Arial" w:cs="Arial"/>
          <w:sz w:val="22"/>
          <w:szCs w:val="22"/>
        </w:rPr>
        <w:t xml:space="preserve">f the risk is assessed as unsuitable </w:t>
      </w:r>
      <w:r w:rsidR="00493404">
        <w:rPr>
          <w:rFonts w:ascii="Arial" w:hAnsi="Arial" w:cs="Arial"/>
          <w:sz w:val="22"/>
          <w:szCs w:val="22"/>
        </w:rPr>
        <w:t xml:space="preserve">for </w:t>
      </w:r>
      <w:r w:rsidR="00C066D3">
        <w:rPr>
          <w:rFonts w:ascii="Arial" w:hAnsi="Arial" w:cs="Arial"/>
          <w:sz w:val="22"/>
          <w:szCs w:val="22"/>
        </w:rPr>
        <w:t>the environment.</w:t>
      </w:r>
      <w:r w:rsidRPr="00C223C2">
        <w:rPr>
          <w:rFonts w:ascii="Arial" w:hAnsi="Arial" w:cs="Arial"/>
          <w:sz w:val="22"/>
          <w:szCs w:val="22"/>
        </w:rPr>
        <w:t xml:space="preserve"> </w:t>
      </w:r>
    </w:p>
    <w:p w:rsidR="00290161" w:rsidP="00643DF3" w:rsidRDefault="00C223C2" w14:paraId="03070197" w14:textId="77777777">
      <w:pPr>
        <w:numPr>
          <w:ilvl w:val="2"/>
          <w:numId w:val="10"/>
        </w:numPr>
        <w:tabs>
          <w:tab w:val="clear" w:pos="720"/>
        </w:tabs>
        <w:spacing w:before="120" w:after="120"/>
        <w:rPr>
          <w:rFonts w:ascii="Arial" w:hAnsi="Arial" w:cs="Arial"/>
          <w:sz w:val="22"/>
          <w:szCs w:val="22"/>
        </w:rPr>
      </w:pPr>
      <w:r w:rsidRPr="00C223C2">
        <w:rPr>
          <w:rFonts w:ascii="Arial" w:hAnsi="Arial" w:cs="Arial"/>
          <w:sz w:val="22"/>
          <w:szCs w:val="22"/>
        </w:rPr>
        <w:t>Prior to submitting a request, staff must take into consideration</w:t>
      </w:r>
      <w:r w:rsidR="00290161">
        <w:rPr>
          <w:rFonts w:ascii="Arial" w:hAnsi="Arial" w:cs="Arial"/>
          <w:sz w:val="22"/>
          <w:szCs w:val="22"/>
        </w:rPr>
        <w:t>:</w:t>
      </w:r>
    </w:p>
    <w:p w:rsidR="00290161" w:rsidP="00290161" w:rsidRDefault="00C223C2" w14:paraId="3ED4BBBF" w14:textId="77777777">
      <w:pPr>
        <w:numPr>
          <w:ilvl w:val="0"/>
          <w:numId w:val="17"/>
        </w:numPr>
        <w:tabs>
          <w:tab w:val="clear" w:pos="780"/>
        </w:tabs>
        <w:spacing w:before="40" w:after="40"/>
        <w:ind w:left="1134" w:hanging="425"/>
        <w:rPr>
          <w:rFonts w:ascii="Arial" w:hAnsi="Arial" w:cs="Arial"/>
          <w:sz w:val="22"/>
          <w:szCs w:val="22"/>
        </w:rPr>
      </w:pPr>
      <w:r w:rsidRPr="00C223C2">
        <w:rPr>
          <w:rFonts w:ascii="Arial" w:hAnsi="Arial" w:cs="Arial"/>
          <w:sz w:val="22"/>
          <w:szCs w:val="22"/>
        </w:rPr>
        <w:t>the location of the equipment</w:t>
      </w:r>
      <w:r w:rsidR="00290161">
        <w:rPr>
          <w:rFonts w:ascii="Arial" w:hAnsi="Arial" w:cs="Arial"/>
          <w:sz w:val="22"/>
          <w:szCs w:val="22"/>
        </w:rPr>
        <w:t>;</w:t>
      </w:r>
    </w:p>
    <w:p w:rsidR="00290161" w:rsidP="00290161" w:rsidRDefault="00C223C2" w14:paraId="02336995" w14:textId="77777777">
      <w:pPr>
        <w:numPr>
          <w:ilvl w:val="0"/>
          <w:numId w:val="17"/>
        </w:numPr>
        <w:tabs>
          <w:tab w:val="clear" w:pos="780"/>
        </w:tabs>
        <w:spacing w:before="40" w:after="40"/>
        <w:ind w:left="1134" w:hanging="425"/>
        <w:rPr>
          <w:rFonts w:ascii="Arial" w:hAnsi="Arial" w:cs="Arial"/>
          <w:sz w:val="22"/>
          <w:szCs w:val="22"/>
        </w:rPr>
      </w:pPr>
      <w:r w:rsidRPr="00C223C2">
        <w:rPr>
          <w:rFonts w:ascii="Arial" w:hAnsi="Arial" w:cs="Arial"/>
          <w:sz w:val="22"/>
          <w:szCs w:val="22"/>
        </w:rPr>
        <w:t>the level of supervision required or available</w:t>
      </w:r>
      <w:r w:rsidR="00290161">
        <w:rPr>
          <w:rFonts w:ascii="Arial" w:hAnsi="Arial" w:cs="Arial"/>
          <w:sz w:val="22"/>
          <w:szCs w:val="22"/>
        </w:rPr>
        <w:t>;</w:t>
      </w:r>
    </w:p>
    <w:p w:rsidR="00290161" w:rsidP="00290161" w:rsidRDefault="00C223C2" w14:paraId="09661F6C" w14:textId="77777777">
      <w:pPr>
        <w:numPr>
          <w:ilvl w:val="0"/>
          <w:numId w:val="17"/>
        </w:numPr>
        <w:tabs>
          <w:tab w:val="clear" w:pos="780"/>
        </w:tabs>
        <w:spacing w:before="40" w:after="40"/>
        <w:ind w:left="1134" w:hanging="425"/>
        <w:rPr>
          <w:rFonts w:ascii="Arial" w:hAnsi="Arial" w:cs="Arial"/>
          <w:sz w:val="22"/>
          <w:szCs w:val="22"/>
        </w:rPr>
      </w:pPr>
      <w:r w:rsidRPr="00C223C2">
        <w:rPr>
          <w:rFonts w:ascii="Arial" w:hAnsi="Arial" w:cs="Arial"/>
          <w:sz w:val="22"/>
          <w:szCs w:val="22"/>
        </w:rPr>
        <w:t>the suitability for the environment</w:t>
      </w:r>
      <w:r w:rsidR="00290161">
        <w:rPr>
          <w:rFonts w:ascii="Arial" w:hAnsi="Arial" w:cs="Arial"/>
          <w:sz w:val="22"/>
          <w:szCs w:val="22"/>
        </w:rPr>
        <w:t>;</w:t>
      </w:r>
      <w:r w:rsidRPr="00C223C2">
        <w:rPr>
          <w:rFonts w:ascii="Arial" w:hAnsi="Arial" w:cs="Arial"/>
          <w:sz w:val="22"/>
          <w:szCs w:val="22"/>
        </w:rPr>
        <w:t xml:space="preserve"> and </w:t>
      </w:r>
    </w:p>
    <w:p w:rsidR="00290161" w:rsidP="00D4442C" w:rsidRDefault="00C223C2" w14:paraId="2DD01EBF" w14:textId="77777777">
      <w:pPr>
        <w:numPr>
          <w:ilvl w:val="0"/>
          <w:numId w:val="17"/>
        </w:numPr>
        <w:tabs>
          <w:tab w:val="clear" w:pos="780"/>
        </w:tabs>
        <w:spacing w:before="40" w:after="120"/>
        <w:ind w:left="1134" w:hanging="425"/>
        <w:rPr>
          <w:rFonts w:ascii="Arial" w:hAnsi="Arial" w:cs="Arial"/>
          <w:sz w:val="22"/>
          <w:szCs w:val="22"/>
        </w:rPr>
      </w:pPr>
      <w:r w:rsidRPr="00C223C2">
        <w:rPr>
          <w:rFonts w:ascii="Arial" w:hAnsi="Arial" w:cs="Arial"/>
          <w:sz w:val="22"/>
          <w:szCs w:val="22"/>
        </w:rPr>
        <w:t>the prisoner group utilising the equipment.</w:t>
      </w:r>
    </w:p>
    <w:p w:rsidRPr="00C223C2" w:rsidR="00C223C2" w:rsidP="00290161" w:rsidRDefault="00C223C2" w14:paraId="24384BD0" w14:textId="77777777">
      <w:pPr>
        <w:spacing w:before="120" w:after="120"/>
        <w:ind w:left="709"/>
        <w:rPr>
          <w:rFonts w:ascii="Arial" w:hAnsi="Arial" w:cs="Arial"/>
          <w:sz w:val="22"/>
          <w:szCs w:val="22"/>
        </w:rPr>
      </w:pPr>
      <w:r w:rsidRPr="00C223C2">
        <w:rPr>
          <w:rFonts w:ascii="Arial" w:hAnsi="Arial" w:cs="Arial"/>
          <w:sz w:val="22"/>
          <w:szCs w:val="22"/>
        </w:rPr>
        <w:t>For all equipment requests, excluding consumable and passive items, staff must seek the approval of the responsible officer, prior to submitting the form to Recreation who will process the request.</w:t>
      </w:r>
    </w:p>
    <w:p w:rsidRPr="00C223C2" w:rsidR="00C223C2" w:rsidP="00643DF3" w:rsidRDefault="00C223C2" w14:paraId="1EC12B44" w14:textId="37C743E4">
      <w:pPr>
        <w:numPr>
          <w:ilvl w:val="2"/>
          <w:numId w:val="10"/>
        </w:numPr>
        <w:tabs>
          <w:tab w:val="clear" w:pos="720"/>
        </w:tabs>
        <w:spacing w:before="120" w:after="120"/>
        <w:rPr>
          <w:rFonts w:ascii="Arial" w:hAnsi="Arial" w:cs="Arial"/>
          <w:sz w:val="22"/>
          <w:szCs w:val="22"/>
        </w:rPr>
      </w:pPr>
      <w:r w:rsidRPr="00C223C2">
        <w:rPr>
          <w:rFonts w:ascii="Arial" w:hAnsi="Arial" w:cs="Arial"/>
          <w:sz w:val="22"/>
          <w:szCs w:val="22"/>
        </w:rPr>
        <w:lastRenderedPageBreak/>
        <w:t>General Managers should utilise their local Security and Emergency Management Planning Committee (or equivalent authorising committee) which should include an Occupational Health and Safety Representative, to conduct the risk assessments</w:t>
      </w:r>
      <w:r w:rsidR="008D467F">
        <w:rPr>
          <w:rFonts w:ascii="Arial" w:hAnsi="Arial" w:cs="Arial"/>
          <w:sz w:val="22"/>
          <w:szCs w:val="22"/>
        </w:rPr>
        <w:t xml:space="preserve">.  The Committee </w:t>
      </w:r>
      <w:r w:rsidRPr="00C223C2">
        <w:rPr>
          <w:rFonts w:ascii="Arial" w:hAnsi="Arial" w:cs="Arial"/>
          <w:sz w:val="22"/>
          <w:szCs w:val="22"/>
        </w:rPr>
        <w:t>may recommend that the Prison Executive</w:t>
      </w:r>
      <w:r w:rsidR="00C52927">
        <w:rPr>
          <w:rFonts w:ascii="Arial" w:hAnsi="Arial" w:cs="Arial"/>
          <w:sz w:val="22"/>
          <w:szCs w:val="22"/>
        </w:rPr>
        <w:t>/Leadership Team/</w:t>
      </w:r>
      <w:r w:rsidRPr="00C223C2">
        <w:rPr>
          <w:rFonts w:ascii="Arial" w:hAnsi="Arial" w:cs="Arial"/>
          <w:sz w:val="22"/>
          <w:szCs w:val="22"/>
        </w:rPr>
        <w:t xml:space="preserve">Committee consider a request for a new item.  </w:t>
      </w:r>
    </w:p>
    <w:p w:rsidRPr="00C223C2" w:rsidR="00C223C2" w:rsidP="00643DF3" w:rsidRDefault="00C223C2" w14:paraId="73A5907A" w14:textId="77777777">
      <w:pPr>
        <w:numPr>
          <w:ilvl w:val="2"/>
          <w:numId w:val="10"/>
        </w:numPr>
        <w:tabs>
          <w:tab w:val="clear" w:pos="720"/>
        </w:tabs>
        <w:spacing w:before="120" w:after="120"/>
        <w:rPr>
          <w:rFonts w:ascii="Arial" w:hAnsi="Arial" w:cs="Arial"/>
          <w:sz w:val="22"/>
          <w:szCs w:val="22"/>
        </w:rPr>
      </w:pPr>
      <w:r w:rsidRPr="00C223C2">
        <w:rPr>
          <w:rFonts w:ascii="Arial" w:hAnsi="Arial" w:cs="Arial"/>
          <w:sz w:val="22"/>
          <w:szCs w:val="22"/>
        </w:rPr>
        <w:t xml:space="preserve">Any variation to the above process must be approved by the </w:t>
      </w:r>
      <w:r w:rsidR="00C52927">
        <w:rPr>
          <w:rFonts w:ascii="Arial" w:hAnsi="Arial" w:cs="Arial"/>
          <w:sz w:val="22"/>
          <w:szCs w:val="22"/>
        </w:rPr>
        <w:t xml:space="preserve">prison </w:t>
      </w:r>
      <w:r w:rsidRPr="00C223C2">
        <w:rPr>
          <w:rFonts w:ascii="Arial" w:hAnsi="Arial" w:cs="Arial"/>
          <w:sz w:val="22"/>
          <w:szCs w:val="22"/>
        </w:rPr>
        <w:t>General Manager.</w:t>
      </w:r>
    </w:p>
    <w:p w:rsidR="00F561DF" w:rsidP="00643DF3" w:rsidRDefault="00F561DF" w14:paraId="31A4866E"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 xml:space="preserve">Approved </w:t>
      </w:r>
      <w:r w:rsidRPr="00E52913">
        <w:rPr>
          <w:rFonts w:ascii="Arial" w:hAnsi="Arial" w:cs="Arial"/>
          <w:b/>
          <w:sz w:val="22"/>
          <w:szCs w:val="22"/>
        </w:rPr>
        <w:t xml:space="preserve">Recreation Equipment </w:t>
      </w:r>
      <w:r>
        <w:rPr>
          <w:rFonts w:ascii="Arial" w:hAnsi="Arial" w:cs="Arial"/>
          <w:b/>
          <w:sz w:val="22"/>
          <w:szCs w:val="22"/>
        </w:rPr>
        <w:t>Master List</w:t>
      </w:r>
    </w:p>
    <w:p w:rsidRPr="009A52FF" w:rsidR="002A7FE8" w:rsidP="00D80654" w:rsidRDefault="00F561DF" w14:paraId="0FC5EDA0" w14:textId="77777777">
      <w:pPr>
        <w:numPr>
          <w:ilvl w:val="2"/>
          <w:numId w:val="10"/>
        </w:numPr>
        <w:tabs>
          <w:tab w:val="clear" w:pos="720"/>
        </w:tabs>
        <w:spacing w:before="120" w:after="120"/>
        <w:rPr>
          <w:rFonts w:ascii="Arial" w:hAnsi="Arial" w:cs="Arial"/>
          <w:sz w:val="22"/>
          <w:szCs w:val="22"/>
        </w:rPr>
      </w:pPr>
      <w:r w:rsidRPr="00F561DF">
        <w:rPr>
          <w:rFonts w:ascii="Arial" w:hAnsi="Arial" w:cs="Arial"/>
          <w:sz w:val="22"/>
          <w:szCs w:val="22"/>
        </w:rPr>
        <w:t xml:space="preserve">Each prison is to maintain an Approved Standard Equipment Master List.  Every item on the list is to have undergone the approval process outlined in the </w:t>
      </w:r>
      <w:r w:rsidRPr="00167C22" w:rsidR="00493404">
        <w:rPr>
          <w:rFonts w:ascii="Arial" w:hAnsi="Arial" w:cs="Arial"/>
          <w:color w:val="333399"/>
          <w:u w:val="single"/>
        </w:rPr>
        <w:t>Procurement Process Flowchart</w:t>
      </w:r>
      <w:r w:rsidRPr="009A52FF" w:rsidR="00D80654">
        <w:rPr>
          <w:rFonts w:ascii="Arial" w:hAnsi="Arial" w:cs="Arial"/>
        </w:rPr>
        <w:t>.</w:t>
      </w:r>
    </w:p>
    <w:p w:rsidR="00151D58" w:rsidP="00D80654" w:rsidRDefault="00F561DF" w14:paraId="3739C76D" w14:textId="77777777">
      <w:pPr>
        <w:numPr>
          <w:ilvl w:val="2"/>
          <w:numId w:val="10"/>
        </w:numPr>
        <w:tabs>
          <w:tab w:val="clear" w:pos="720"/>
        </w:tabs>
        <w:spacing w:before="120" w:after="120"/>
        <w:rPr>
          <w:rFonts w:ascii="Arial" w:hAnsi="Arial" w:cs="Arial"/>
          <w:sz w:val="22"/>
          <w:szCs w:val="22"/>
        </w:rPr>
      </w:pPr>
      <w:r w:rsidRPr="00F561DF">
        <w:rPr>
          <w:rFonts w:ascii="Arial" w:hAnsi="Arial" w:cs="Arial"/>
          <w:sz w:val="22"/>
          <w:szCs w:val="22"/>
        </w:rPr>
        <w:t xml:space="preserve">When a request for equipment not on the Approved Standard Master List is received, the responsible (Recreation) Officer is to request that an off-site inspection and risk assessment </w:t>
      </w:r>
      <w:r w:rsidR="00500B26">
        <w:rPr>
          <w:rFonts w:ascii="Arial" w:hAnsi="Arial" w:cs="Arial"/>
          <w:sz w:val="22"/>
          <w:szCs w:val="22"/>
        </w:rPr>
        <w:t xml:space="preserve">be </w:t>
      </w:r>
      <w:r w:rsidRPr="00F561DF">
        <w:rPr>
          <w:rFonts w:ascii="Arial" w:hAnsi="Arial" w:cs="Arial"/>
          <w:sz w:val="22"/>
          <w:szCs w:val="22"/>
        </w:rPr>
        <w:t>carried out on the proposed equipment.  The risk assessment must be carried out by a person trained to assess and quantify risk.</w:t>
      </w:r>
    </w:p>
    <w:p w:rsidR="007C6347" w:rsidP="00151D58" w:rsidRDefault="007C6347" w14:paraId="3EA47232"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Safe Operating Procedures</w:t>
      </w:r>
    </w:p>
    <w:p w:rsidRPr="007C6347" w:rsidR="007C6347" w:rsidP="00643DF3" w:rsidRDefault="007C6347" w14:paraId="45BDBA96" w14:textId="77777777">
      <w:pPr>
        <w:numPr>
          <w:ilvl w:val="2"/>
          <w:numId w:val="10"/>
        </w:numPr>
        <w:tabs>
          <w:tab w:val="clear" w:pos="720"/>
        </w:tabs>
        <w:spacing w:before="120" w:after="120"/>
        <w:rPr>
          <w:rFonts w:ascii="Arial" w:hAnsi="Arial" w:cs="Arial"/>
          <w:sz w:val="22"/>
          <w:szCs w:val="22"/>
        </w:rPr>
      </w:pPr>
      <w:r w:rsidRPr="007C6347">
        <w:rPr>
          <w:rFonts w:ascii="Arial" w:hAnsi="Arial" w:cs="Arial"/>
          <w:sz w:val="22"/>
          <w:szCs w:val="22"/>
        </w:rPr>
        <w:t>Once an item is approved a Safe Operating Procedure (SOP) is developed for all recreational items except passive equipment and consumable items.</w:t>
      </w:r>
    </w:p>
    <w:p w:rsidRPr="007C6347" w:rsidR="007C6347" w:rsidP="00643DF3" w:rsidRDefault="007C6347" w14:paraId="1AABDED7" w14:textId="77777777">
      <w:pPr>
        <w:numPr>
          <w:ilvl w:val="2"/>
          <w:numId w:val="10"/>
        </w:numPr>
        <w:tabs>
          <w:tab w:val="clear" w:pos="720"/>
        </w:tabs>
        <w:spacing w:before="120" w:after="120"/>
        <w:rPr>
          <w:rFonts w:ascii="Arial" w:hAnsi="Arial" w:cs="Arial"/>
          <w:sz w:val="22"/>
          <w:szCs w:val="22"/>
        </w:rPr>
      </w:pPr>
      <w:r w:rsidRPr="007C6347">
        <w:rPr>
          <w:rFonts w:ascii="Arial" w:hAnsi="Arial" w:cs="Arial"/>
          <w:sz w:val="22"/>
          <w:szCs w:val="22"/>
        </w:rPr>
        <w:t>Each piece of equipment will be delivered with a SOP attached.  If the SOP cannot be attached to the item, it will be displayed nearby or made readily available to all users.</w:t>
      </w:r>
    </w:p>
    <w:p w:rsidR="00DA48DD" w:rsidP="00643DF3" w:rsidRDefault="00DA48DD" w14:paraId="4E90A97C"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High Security and Management Units</w:t>
      </w:r>
    </w:p>
    <w:p w:rsidRPr="00DA48DD" w:rsidR="00DA48DD" w:rsidP="00DA48DD" w:rsidRDefault="00DA48DD" w14:paraId="1EC2C98C" w14:textId="77777777">
      <w:pPr>
        <w:spacing w:before="120" w:after="120"/>
        <w:ind w:left="709"/>
        <w:rPr>
          <w:rFonts w:ascii="Arial" w:hAnsi="Arial" w:cs="Arial"/>
          <w:sz w:val="22"/>
          <w:szCs w:val="22"/>
        </w:rPr>
      </w:pPr>
      <w:r w:rsidRPr="00DA48DD">
        <w:rPr>
          <w:rFonts w:ascii="Arial" w:hAnsi="Arial" w:cs="Arial"/>
          <w:sz w:val="22"/>
          <w:szCs w:val="22"/>
        </w:rPr>
        <w:t xml:space="preserve">Recreational equipment and activities available to prisoners located in high security and management units </w:t>
      </w:r>
      <w:r w:rsidR="00C81F89">
        <w:rPr>
          <w:rFonts w:ascii="Arial" w:hAnsi="Arial" w:cs="Arial"/>
          <w:sz w:val="22"/>
          <w:szCs w:val="22"/>
        </w:rPr>
        <w:t xml:space="preserve">must </w:t>
      </w:r>
      <w:r w:rsidRPr="00DA48DD">
        <w:rPr>
          <w:rFonts w:ascii="Arial" w:hAnsi="Arial" w:cs="Arial"/>
          <w:sz w:val="22"/>
          <w:szCs w:val="22"/>
        </w:rPr>
        <w:t>be guided by the profile and suitability of the unit.</w:t>
      </w:r>
    </w:p>
    <w:p w:rsidR="00723352" w:rsidP="00ED51D9" w:rsidRDefault="00643DF3" w14:paraId="31BACEFC"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Equipment Maintenance and Modifications</w:t>
      </w:r>
    </w:p>
    <w:p w:rsidRPr="00643DF3" w:rsidR="00643DF3" w:rsidP="00643DF3" w:rsidRDefault="00643DF3" w14:paraId="66A36C31" w14:textId="77777777">
      <w:pPr>
        <w:spacing w:before="120" w:after="120"/>
        <w:ind w:left="709"/>
        <w:rPr>
          <w:rFonts w:ascii="Arial" w:hAnsi="Arial" w:cs="Arial"/>
          <w:sz w:val="22"/>
          <w:szCs w:val="22"/>
        </w:rPr>
      </w:pPr>
      <w:r w:rsidRPr="00643DF3">
        <w:rPr>
          <w:rFonts w:ascii="Arial" w:hAnsi="Arial" w:cs="Arial"/>
          <w:sz w:val="22"/>
          <w:szCs w:val="22"/>
        </w:rPr>
        <w:t xml:space="preserve">Recreation Officers are responsible for coordinating the servicing, repair and modification of all recreational equipment.  Recreational equipment that is modified for any purpose must be re-assessed for risk prior to being </w:t>
      </w:r>
      <w:r w:rsidR="00C81F89">
        <w:rPr>
          <w:rFonts w:ascii="Arial" w:hAnsi="Arial" w:cs="Arial"/>
          <w:sz w:val="22"/>
          <w:szCs w:val="22"/>
        </w:rPr>
        <w:t>returned</w:t>
      </w:r>
      <w:r w:rsidRPr="00643DF3">
        <w:rPr>
          <w:rFonts w:ascii="Arial" w:hAnsi="Arial" w:cs="Arial"/>
          <w:sz w:val="22"/>
          <w:szCs w:val="22"/>
        </w:rPr>
        <w:t xml:space="preserve"> into service.</w:t>
      </w:r>
    </w:p>
    <w:p w:rsidR="00643DF3" w:rsidP="00ED51D9" w:rsidRDefault="00643DF3" w14:paraId="267A7B0E"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Service and Repairs</w:t>
      </w:r>
    </w:p>
    <w:p w:rsidRPr="00643DF3" w:rsidR="00643DF3" w:rsidP="00ED51D9" w:rsidRDefault="00643DF3" w14:paraId="43CF871A" w14:textId="77777777">
      <w:pPr>
        <w:numPr>
          <w:ilvl w:val="2"/>
          <w:numId w:val="10"/>
        </w:numPr>
        <w:tabs>
          <w:tab w:val="clear" w:pos="720"/>
        </w:tabs>
        <w:spacing w:before="120" w:after="120"/>
        <w:rPr>
          <w:rFonts w:ascii="Arial" w:hAnsi="Arial" w:cs="Arial"/>
          <w:sz w:val="22"/>
          <w:szCs w:val="22"/>
        </w:rPr>
      </w:pPr>
      <w:r w:rsidRPr="00643DF3">
        <w:rPr>
          <w:rFonts w:ascii="Arial" w:hAnsi="Arial" w:cs="Arial"/>
          <w:sz w:val="22"/>
          <w:szCs w:val="22"/>
        </w:rPr>
        <w:t xml:space="preserve">If an item requires servicing or repairs, the unit staff </w:t>
      </w:r>
      <w:r>
        <w:rPr>
          <w:rFonts w:ascii="Arial" w:hAnsi="Arial" w:cs="Arial"/>
          <w:sz w:val="22"/>
          <w:szCs w:val="22"/>
        </w:rPr>
        <w:t xml:space="preserve">must </w:t>
      </w:r>
      <w:r w:rsidRPr="00643DF3">
        <w:rPr>
          <w:rFonts w:ascii="Arial" w:hAnsi="Arial" w:cs="Arial"/>
          <w:sz w:val="22"/>
          <w:szCs w:val="22"/>
        </w:rPr>
        <w:t>contact the responsible officer to report the faulty or damaged equipment.</w:t>
      </w:r>
    </w:p>
    <w:p w:rsidR="00A8346E" w:rsidP="00ED51D9" w:rsidRDefault="00643DF3" w14:paraId="0B7EC112" w14:textId="77777777">
      <w:pPr>
        <w:numPr>
          <w:ilvl w:val="2"/>
          <w:numId w:val="10"/>
        </w:numPr>
        <w:tabs>
          <w:tab w:val="clear" w:pos="720"/>
        </w:tabs>
        <w:spacing w:before="120" w:after="120"/>
        <w:rPr>
          <w:rFonts w:ascii="Arial" w:hAnsi="Arial" w:cs="Arial"/>
          <w:sz w:val="22"/>
          <w:szCs w:val="22"/>
        </w:rPr>
      </w:pPr>
      <w:r w:rsidRPr="00643DF3">
        <w:rPr>
          <w:rFonts w:ascii="Arial" w:hAnsi="Arial" w:cs="Arial"/>
          <w:sz w:val="22"/>
          <w:szCs w:val="22"/>
        </w:rPr>
        <w:t>Requests</w:t>
      </w:r>
      <w:r w:rsidR="00FF599C">
        <w:rPr>
          <w:rFonts w:ascii="Arial" w:hAnsi="Arial" w:cs="Arial"/>
          <w:sz w:val="22"/>
          <w:szCs w:val="22"/>
        </w:rPr>
        <w:t xml:space="preserve"> must be </w:t>
      </w:r>
      <w:r w:rsidRPr="00643DF3">
        <w:rPr>
          <w:rFonts w:ascii="Arial" w:hAnsi="Arial" w:cs="Arial"/>
          <w:sz w:val="22"/>
          <w:szCs w:val="22"/>
        </w:rPr>
        <w:t xml:space="preserve">actioned by a qualified gym maintenance contractor, maintenance, or recreation officers.  Upon receipt of the request, </w:t>
      </w:r>
      <w:r w:rsidR="0057395A">
        <w:rPr>
          <w:rFonts w:ascii="Arial" w:hAnsi="Arial" w:cs="Arial"/>
          <w:sz w:val="22"/>
          <w:szCs w:val="22"/>
        </w:rPr>
        <w:t>R</w:t>
      </w:r>
      <w:r w:rsidRPr="00643DF3">
        <w:rPr>
          <w:rFonts w:ascii="Arial" w:hAnsi="Arial" w:cs="Arial"/>
          <w:sz w:val="22"/>
          <w:szCs w:val="22"/>
        </w:rPr>
        <w:t xml:space="preserve">ecreation </w:t>
      </w:r>
      <w:r w:rsidR="0057395A">
        <w:rPr>
          <w:rFonts w:ascii="Arial" w:hAnsi="Arial" w:cs="Arial"/>
          <w:sz w:val="22"/>
          <w:szCs w:val="22"/>
        </w:rPr>
        <w:t>O</w:t>
      </w:r>
      <w:r w:rsidRPr="00643DF3">
        <w:rPr>
          <w:rFonts w:ascii="Arial" w:hAnsi="Arial" w:cs="Arial"/>
          <w:sz w:val="22"/>
          <w:szCs w:val="22"/>
        </w:rPr>
        <w:t xml:space="preserve">fficers will determine who should action the request and commence the process.  The decision is based on the type of request, skill, experience, risk and tools required.  </w:t>
      </w:r>
    </w:p>
    <w:p w:rsidR="00643DF3" w:rsidP="00ED51D9" w:rsidRDefault="00643DF3" w14:paraId="18C1941A"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Equipment Audits</w:t>
      </w:r>
    </w:p>
    <w:p w:rsidRPr="00643DF3" w:rsidR="00643DF3" w:rsidP="00ED51D9" w:rsidRDefault="00643DF3" w14:paraId="555B64A3" w14:textId="77777777">
      <w:pPr>
        <w:numPr>
          <w:ilvl w:val="2"/>
          <w:numId w:val="10"/>
        </w:numPr>
        <w:tabs>
          <w:tab w:val="clear" w:pos="720"/>
        </w:tabs>
        <w:spacing w:before="120" w:after="120"/>
        <w:rPr>
          <w:rFonts w:ascii="Arial" w:hAnsi="Arial" w:cs="Arial"/>
          <w:sz w:val="22"/>
          <w:szCs w:val="22"/>
        </w:rPr>
      </w:pPr>
      <w:r w:rsidRPr="00643DF3">
        <w:rPr>
          <w:rFonts w:ascii="Arial" w:hAnsi="Arial" w:cs="Arial"/>
          <w:sz w:val="22"/>
          <w:szCs w:val="22"/>
        </w:rPr>
        <w:t>To ensure that all equipment is accounted for and that occupational health and safety and security risks are managed on an ongoing basis, recreational equipment is subject to three types of audits:</w:t>
      </w:r>
    </w:p>
    <w:p w:rsidRPr="00643DF3" w:rsidR="00643DF3" w:rsidP="00643DF3" w:rsidRDefault="00643DF3" w14:paraId="2E30AE16" w14:textId="77777777">
      <w:pPr>
        <w:numPr>
          <w:ilvl w:val="0"/>
          <w:numId w:val="14"/>
        </w:numPr>
        <w:tabs>
          <w:tab w:val="clear" w:pos="720"/>
        </w:tabs>
        <w:spacing w:before="40" w:after="40"/>
        <w:ind w:left="1134" w:hanging="425"/>
        <w:rPr>
          <w:rFonts w:ascii="Arial" w:hAnsi="Arial" w:cs="Arial"/>
          <w:sz w:val="22"/>
          <w:szCs w:val="22"/>
        </w:rPr>
      </w:pPr>
      <w:r w:rsidRPr="00643DF3">
        <w:rPr>
          <w:rFonts w:ascii="Arial" w:hAnsi="Arial" w:cs="Arial"/>
          <w:sz w:val="22"/>
          <w:szCs w:val="22"/>
        </w:rPr>
        <w:t xml:space="preserve">Unit/area staff </w:t>
      </w:r>
      <w:r w:rsidR="0057395A">
        <w:rPr>
          <w:rFonts w:ascii="Arial" w:hAnsi="Arial" w:cs="Arial"/>
          <w:sz w:val="22"/>
          <w:szCs w:val="22"/>
        </w:rPr>
        <w:t>must</w:t>
      </w:r>
      <w:r w:rsidRPr="00643DF3">
        <w:rPr>
          <w:rFonts w:ascii="Arial" w:hAnsi="Arial" w:cs="Arial"/>
          <w:sz w:val="22"/>
          <w:szCs w:val="22"/>
        </w:rPr>
        <w:t xml:space="preserve"> undertake fortnightly audits;</w:t>
      </w:r>
    </w:p>
    <w:p w:rsidRPr="00643DF3" w:rsidR="00643DF3" w:rsidP="00643DF3" w:rsidRDefault="0057395A" w14:paraId="1C9358E9" w14:textId="77777777">
      <w:pPr>
        <w:numPr>
          <w:ilvl w:val="0"/>
          <w:numId w:val="14"/>
        </w:numPr>
        <w:tabs>
          <w:tab w:val="clear" w:pos="720"/>
        </w:tabs>
        <w:spacing w:before="40" w:after="40"/>
        <w:ind w:left="1134" w:hanging="425"/>
        <w:rPr>
          <w:rFonts w:ascii="Arial" w:hAnsi="Arial" w:cs="Arial"/>
          <w:sz w:val="22"/>
          <w:szCs w:val="22"/>
        </w:rPr>
      </w:pPr>
      <w:r>
        <w:rPr>
          <w:rFonts w:ascii="Arial" w:hAnsi="Arial" w:cs="Arial"/>
          <w:sz w:val="22"/>
          <w:szCs w:val="22"/>
        </w:rPr>
        <w:lastRenderedPageBreak/>
        <w:t xml:space="preserve">Recreation Officers must </w:t>
      </w:r>
      <w:r w:rsidRPr="00643DF3" w:rsidR="00643DF3">
        <w:rPr>
          <w:rFonts w:ascii="Arial" w:hAnsi="Arial" w:cs="Arial"/>
          <w:sz w:val="22"/>
          <w:szCs w:val="22"/>
        </w:rPr>
        <w:t xml:space="preserve">undertake monthly safety and security audits; </w:t>
      </w:r>
      <w:r w:rsidR="00ED51D9">
        <w:rPr>
          <w:rFonts w:ascii="Arial" w:hAnsi="Arial" w:cs="Arial"/>
          <w:sz w:val="22"/>
          <w:szCs w:val="22"/>
        </w:rPr>
        <w:t>and</w:t>
      </w:r>
    </w:p>
    <w:p w:rsidR="002F31AA" w:rsidP="00D4442C" w:rsidRDefault="0057395A" w14:paraId="35D75D9E" w14:textId="77777777">
      <w:pPr>
        <w:numPr>
          <w:ilvl w:val="0"/>
          <w:numId w:val="14"/>
        </w:numPr>
        <w:tabs>
          <w:tab w:val="clear" w:pos="720"/>
        </w:tabs>
        <w:spacing w:before="40" w:after="120"/>
        <w:ind w:left="1134" w:hanging="425"/>
        <w:rPr>
          <w:rFonts w:ascii="Arial" w:hAnsi="Arial" w:cs="Arial"/>
          <w:sz w:val="22"/>
          <w:szCs w:val="22"/>
        </w:rPr>
      </w:pPr>
      <w:r>
        <w:rPr>
          <w:rFonts w:ascii="Arial" w:hAnsi="Arial" w:cs="Arial"/>
          <w:sz w:val="22"/>
          <w:szCs w:val="22"/>
        </w:rPr>
        <w:t xml:space="preserve">Recreation Officers must </w:t>
      </w:r>
      <w:r w:rsidRPr="00643DF3" w:rsidR="00643DF3">
        <w:rPr>
          <w:rFonts w:ascii="Arial" w:hAnsi="Arial" w:cs="Arial"/>
          <w:sz w:val="22"/>
          <w:szCs w:val="22"/>
        </w:rPr>
        <w:t>undertake quarterly inventory audits.</w:t>
      </w:r>
    </w:p>
    <w:p w:rsidRPr="00D4442C" w:rsidR="00C17F25" w:rsidP="00D4442C" w:rsidRDefault="00C17F25" w14:paraId="5BC6B118" w14:textId="637BE272">
      <w:pPr>
        <w:numPr>
          <w:ilvl w:val="2"/>
          <w:numId w:val="10"/>
        </w:numPr>
        <w:tabs>
          <w:tab w:val="clear" w:pos="720"/>
        </w:tabs>
        <w:spacing w:before="120" w:after="120"/>
        <w:rPr>
          <w:rFonts w:ascii="Arial" w:hAnsi="Arial" w:cs="Arial"/>
          <w:sz w:val="22"/>
          <w:szCs w:val="22"/>
        </w:rPr>
        <w:sectPr w:rsidRPr="00D4442C" w:rsidR="00C17F25" w:rsidSect="00C17F25">
          <w:headerReference r:id="rId7" w:type="default"/>
          <w:footerReference r:id="rId8" w:type="default"/>
          <w:headerReference r:id="rId9" w:type="first"/>
          <w:footerReference r:id="rId10" w:type="first"/>
          <w:type w:val="continuous"/>
          <w:pgSz w:w="11906" w:h="16838" w:code="9"/>
          <w:pgMar w:top="1843" w:right="1134" w:bottom="1134" w:left="1134" w:header="720" w:footer="79" w:gutter="0"/>
          <w:cols w:space="720"/>
          <w:titlePg/>
        </w:sectPr>
      </w:pPr>
    </w:p>
    <w:p w:rsidRPr="00ED51D9" w:rsidR="00ED51D9" w:rsidP="00D4442C" w:rsidRDefault="00ED51D9" w14:paraId="7084C660" w14:textId="77777777">
      <w:pPr>
        <w:numPr>
          <w:ilvl w:val="2"/>
          <w:numId w:val="10"/>
        </w:numPr>
        <w:tabs>
          <w:tab w:val="clear" w:pos="720"/>
        </w:tabs>
        <w:spacing w:before="120" w:after="120"/>
        <w:rPr>
          <w:rFonts w:ascii="Arial" w:hAnsi="Arial" w:cs="Arial"/>
          <w:sz w:val="22"/>
          <w:szCs w:val="22"/>
        </w:rPr>
      </w:pPr>
      <w:r w:rsidRPr="00ED51D9">
        <w:rPr>
          <w:rFonts w:ascii="Arial" w:hAnsi="Arial" w:cs="Arial"/>
          <w:sz w:val="22"/>
          <w:szCs w:val="22"/>
        </w:rPr>
        <w:t>Auditing is conducted to ensure that:</w:t>
      </w:r>
    </w:p>
    <w:p w:rsidRPr="00ED51D9" w:rsidR="00ED51D9" w:rsidP="00ED51D9" w:rsidRDefault="00ED51D9" w14:paraId="30BB36DB" w14:textId="77777777">
      <w:pPr>
        <w:numPr>
          <w:ilvl w:val="0"/>
          <w:numId w:val="14"/>
        </w:numPr>
        <w:tabs>
          <w:tab w:val="clear" w:pos="720"/>
        </w:tabs>
        <w:spacing w:before="40" w:after="40"/>
        <w:ind w:left="1134" w:hanging="425"/>
        <w:rPr>
          <w:rFonts w:ascii="Arial" w:hAnsi="Arial" w:cs="Arial"/>
          <w:sz w:val="22"/>
          <w:szCs w:val="22"/>
        </w:rPr>
      </w:pPr>
      <w:r w:rsidRPr="00ED51D9">
        <w:rPr>
          <w:rFonts w:ascii="Arial" w:hAnsi="Arial" w:cs="Arial"/>
          <w:sz w:val="22"/>
          <w:szCs w:val="22"/>
        </w:rPr>
        <w:t xml:space="preserve">equipment </w:t>
      </w:r>
      <w:r w:rsidR="0057395A">
        <w:rPr>
          <w:rFonts w:ascii="Arial" w:hAnsi="Arial" w:cs="Arial"/>
          <w:sz w:val="22"/>
          <w:szCs w:val="22"/>
        </w:rPr>
        <w:t>i</w:t>
      </w:r>
      <w:r w:rsidRPr="00ED51D9" w:rsidR="0057395A">
        <w:rPr>
          <w:rFonts w:ascii="Arial" w:hAnsi="Arial" w:cs="Arial"/>
          <w:sz w:val="22"/>
          <w:szCs w:val="22"/>
        </w:rPr>
        <w:t xml:space="preserve">s </w:t>
      </w:r>
      <w:r w:rsidRPr="00ED51D9">
        <w:rPr>
          <w:rFonts w:ascii="Arial" w:hAnsi="Arial" w:cs="Arial"/>
          <w:sz w:val="22"/>
          <w:szCs w:val="22"/>
        </w:rPr>
        <w:t>intact, in particular any parts that have been secured by a bolt or weld;</w:t>
      </w:r>
    </w:p>
    <w:p w:rsidRPr="00ED51D9" w:rsidR="00ED51D9" w:rsidP="00ED51D9" w:rsidRDefault="00ED51D9" w14:paraId="19342B47" w14:textId="77777777">
      <w:pPr>
        <w:numPr>
          <w:ilvl w:val="0"/>
          <w:numId w:val="14"/>
        </w:numPr>
        <w:tabs>
          <w:tab w:val="clear" w:pos="720"/>
        </w:tabs>
        <w:spacing w:before="40" w:after="40"/>
        <w:ind w:left="1134" w:hanging="425"/>
        <w:rPr>
          <w:rFonts w:ascii="Arial" w:hAnsi="Arial" w:cs="Arial"/>
          <w:sz w:val="22"/>
          <w:szCs w:val="22"/>
        </w:rPr>
      </w:pPr>
      <w:r w:rsidRPr="00ED51D9">
        <w:rPr>
          <w:rFonts w:ascii="Arial" w:hAnsi="Arial" w:cs="Arial"/>
          <w:sz w:val="22"/>
          <w:szCs w:val="22"/>
        </w:rPr>
        <w:t>all items are accounted for;</w:t>
      </w:r>
    </w:p>
    <w:p w:rsidRPr="00ED51D9" w:rsidR="00ED51D9" w:rsidP="00ED51D9" w:rsidRDefault="00ED51D9" w14:paraId="016D13B8" w14:textId="77777777">
      <w:pPr>
        <w:numPr>
          <w:ilvl w:val="0"/>
          <w:numId w:val="14"/>
        </w:numPr>
        <w:tabs>
          <w:tab w:val="clear" w:pos="720"/>
        </w:tabs>
        <w:spacing w:before="40" w:after="40"/>
        <w:ind w:left="1134" w:hanging="425"/>
        <w:rPr>
          <w:rFonts w:ascii="Arial" w:hAnsi="Arial" w:cs="Arial"/>
          <w:sz w:val="22"/>
          <w:szCs w:val="22"/>
        </w:rPr>
      </w:pPr>
      <w:r w:rsidRPr="00ED51D9">
        <w:rPr>
          <w:rFonts w:ascii="Arial" w:hAnsi="Arial" w:cs="Arial"/>
          <w:sz w:val="22"/>
          <w:szCs w:val="22"/>
        </w:rPr>
        <w:t>items remain within the areas they have been allocated to; and</w:t>
      </w:r>
    </w:p>
    <w:p w:rsidR="00D80654" w:rsidP="005A714B" w:rsidRDefault="00ED51D9" w14:paraId="509A33EA" w14:textId="77777777">
      <w:pPr>
        <w:numPr>
          <w:ilvl w:val="0"/>
          <w:numId w:val="14"/>
        </w:numPr>
        <w:tabs>
          <w:tab w:val="clear" w:pos="720"/>
        </w:tabs>
        <w:spacing w:before="40" w:after="120"/>
        <w:ind w:left="1134" w:hanging="425"/>
        <w:rPr>
          <w:rFonts w:ascii="Arial" w:hAnsi="Arial" w:cs="Arial"/>
          <w:sz w:val="22"/>
          <w:szCs w:val="22"/>
        </w:rPr>
      </w:pPr>
      <w:r w:rsidRPr="00ED51D9">
        <w:rPr>
          <w:rFonts w:ascii="Arial" w:hAnsi="Arial" w:cs="Arial"/>
          <w:sz w:val="22"/>
          <w:szCs w:val="22"/>
        </w:rPr>
        <w:t>equipment has not been altered or modified.</w:t>
      </w:r>
    </w:p>
    <w:p w:rsidR="00744229" w:rsidP="00D80654" w:rsidRDefault="00744229" w14:paraId="46C66915"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Inventory of Recreational Equipment</w:t>
      </w:r>
    </w:p>
    <w:p w:rsidRPr="00744229" w:rsidR="00744229" w:rsidP="00744229" w:rsidRDefault="00744229" w14:paraId="44BA1E19" w14:textId="77777777">
      <w:pPr>
        <w:numPr>
          <w:ilvl w:val="2"/>
          <w:numId w:val="10"/>
        </w:numPr>
        <w:tabs>
          <w:tab w:val="clear" w:pos="720"/>
        </w:tabs>
        <w:spacing w:before="120" w:after="120"/>
        <w:rPr>
          <w:rFonts w:ascii="Arial" w:hAnsi="Arial" w:cs="Arial"/>
          <w:sz w:val="22"/>
          <w:szCs w:val="22"/>
        </w:rPr>
      </w:pPr>
      <w:r w:rsidRPr="00744229">
        <w:rPr>
          <w:rFonts w:ascii="Arial" w:hAnsi="Arial" w:cs="Arial"/>
          <w:sz w:val="22"/>
          <w:szCs w:val="22"/>
        </w:rPr>
        <w:t xml:space="preserve">All recreational equipment, other than the consumable and passive items, are to be recorded in a Recreation Master Inventory Database.  This includes the items located in units, designated recreation areas and recreation storerooms. </w:t>
      </w:r>
    </w:p>
    <w:p w:rsidRPr="00744229" w:rsidR="00744229" w:rsidP="00744229" w:rsidRDefault="0057395A" w14:paraId="33218C42"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Recreation Officers </w:t>
      </w:r>
      <w:r w:rsidR="00EA066B">
        <w:rPr>
          <w:rFonts w:ascii="Arial" w:hAnsi="Arial" w:cs="Arial"/>
          <w:sz w:val="22"/>
          <w:szCs w:val="22"/>
        </w:rPr>
        <w:t xml:space="preserve">must </w:t>
      </w:r>
      <w:r w:rsidRPr="00744229" w:rsidR="00744229">
        <w:rPr>
          <w:rFonts w:ascii="Arial" w:hAnsi="Arial" w:cs="Arial"/>
          <w:sz w:val="22"/>
          <w:szCs w:val="22"/>
        </w:rPr>
        <w:t xml:space="preserve">conduct a </w:t>
      </w:r>
      <w:r w:rsidR="004E1E9B">
        <w:rPr>
          <w:rFonts w:ascii="Arial" w:hAnsi="Arial" w:cs="Arial"/>
          <w:sz w:val="22"/>
          <w:szCs w:val="22"/>
        </w:rPr>
        <w:t xml:space="preserve">quarterly </w:t>
      </w:r>
      <w:r w:rsidRPr="00744229" w:rsidR="00744229">
        <w:rPr>
          <w:rFonts w:ascii="Arial" w:hAnsi="Arial" w:cs="Arial"/>
          <w:sz w:val="22"/>
          <w:szCs w:val="22"/>
        </w:rPr>
        <w:t xml:space="preserve">prison-wide inventory audit of all recreational equipment completed by the 15th day of March, June, September and December.    </w:t>
      </w:r>
    </w:p>
    <w:p w:rsidRPr="00744229" w:rsidR="00744229" w:rsidP="00744229" w:rsidRDefault="0057395A" w14:paraId="290E9E63"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Recreation Officers </w:t>
      </w:r>
      <w:r w:rsidR="004E1E9B">
        <w:rPr>
          <w:rFonts w:ascii="Arial" w:hAnsi="Arial" w:cs="Arial"/>
          <w:sz w:val="22"/>
          <w:szCs w:val="22"/>
        </w:rPr>
        <w:t>must</w:t>
      </w:r>
      <w:r w:rsidRPr="00744229" w:rsidR="00744229">
        <w:rPr>
          <w:rFonts w:ascii="Arial" w:hAnsi="Arial" w:cs="Arial"/>
          <w:sz w:val="22"/>
          <w:szCs w:val="22"/>
        </w:rPr>
        <w:t xml:space="preserve"> </w:t>
      </w:r>
      <w:r w:rsidR="004E1E9B">
        <w:rPr>
          <w:rFonts w:ascii="Arial" w:hAnsi="Arial" w:cs="Arial"/>
          <w:sz w:val="22"/>
          <w:szCs w:val="22"/>
        </w:rPr>
        <w:t xml:space="preserve">submit </w:t>
      </w:r>
      <w:r w:rsidRPr="00744229" w:rsidR="00744229">
        <w:rPr>
          <w:rFonts w:ascii="Arial" w:hAnsi="Arial" w:cs="Arial"/>
          <w:sz w:val="22"/>
          <w:szCs w:val="22"/>
        </w:rPr>
        <w:t>a</w:t>
      </w:r>
      <w:r w:rsidR="004E1E9B">
        <w:rPr>
          <w:rFonts w:ascii="Arial" w:hAnsi="Arial" w:cs="Arial"/>
          <w:sz w:val="22"/>
          <w:szCs w:val="22"/>
        </w:rPr>
        <w:t>n audit</w:t>
      </w:r>
      <w:r w:rsidRPr="00744229" w:rsidR="00744229">
        <w:rPr>
          <w:rFonts w:ascii="Arial" w:hAnsi="Arial" w:cs="Arial"/>
          <w:sz w:val="22"/>
          <w:szCs w:val="22"/>
        </w:rPr>
        <w:t xml:space="preserve"> report</w:t>
      </w:r>
      <w:r w:rsidR="004E1E9B">
        <w:rPr>
          <w:rFonts w:ascii="Arial" w:hAnsi="Arial" w:cs="Arial"/>
          <w:sz w:val="22"/>
          <w:szCs w:val="22"/>
        </w:rPr>
        <w:t xml:space="preserve"> </w:t>
      </w:r>
      <w:r w:rsidRPr="00744229" w:rsidR="00744229">
        <w:rPr>
          <w:rFonts w:ascii="Arial" w:hAnsi="Arial" w:cs="Arial"/>
          <w:sz w:val="22"/>
          <w:szCs w:val="22"/>
        </w:rPr>
        <w:t xml:space="preserve">to the General Manager.  </w:t>
      </w:r>
      <w:r w:rsidR="00AC412D">
        <w:rPr>
          <w:rFonts w:ascii="Arial" w:hAnsi="Arial" w:cs="Arial"/>
          <w:sz w:val="22"/>
          <w:szCs w:val="22"/>
        </w:rPr>
        <w:t>Audit</w:t>
      </w:r>
      <w:r w:rsidRPr="00744229" w:rsidR="00744229">
        <w:rPr>
          <w:rFonts w:ascii="Arial" w:hAnsi="Arial" w:cs="Arial"/>
          <w:sz w:val="22"/>
          <w:szCs w:val="22"/>
        </w:rPr>
        <w:t xml:space="preserve"> reports </w:t>
      </w:r>
      <w:r w:rsidR="00A370D8">
        <w:rPr>
          <w:rFonts w:ascii="Arial" w:hAnsi="Arial" w:cs="Arial"/>
          <w:sz w:val="22"/>
          <w:szCs w:val="22"/>
        </w:rPr>
        <w:t xml:space="preserve">must </w:t>
      </w:r>
      <w:r w:rsidRPr="00744229" w:rsidR="00744229">
        <w:rPr>
          <w:rFonts w:ascii="Arial" w:hAnsi="Arial" w:cs="Arial"/>
          <w:sz w:val="22"/>
          <w:szCs w:val="22"/>
        </w:rPr>
        <w:t>be presented at prison executive meetings and minute</w:t>
      </w:r>
      <w:r w:rsidR="00AC412D">
        <w:rPr>
          <w:rFonts w:ascii="Arial" w:hAnsi="Arial" w:cs="Arial"/>
          <w:sz w:val="22"/>
          <w:szCs w:val="22"/>
        </w:rPr>
        <w:t>d</w:t>
      </w:r>
      <w:r w:rsidRPr="00744229" w:rsidR="00744229">
        <w:rPr>
          <w:rFonts w:ascii="Arial" w:hAnsi="Arial" w:cs="Arial"/>
          <w:sz w:val="22"/>
          <w:szCs w:val="22"/>
        </w:rPr>
        <w:t>.</w:t>
      </w:r>
    </w:p>
    <w:p w:rsidRPr="00744229" w:rsidR="00744229" w:rsidP="00744229" w:rsidRDefault="00AC412D" w14:paraId="30DF10B6"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U</w:t>
      </w:r>
      <w:r w:rsidRPr="00744229" w:rsidR="00744229">
        <w:rPr>
          <w:rFonts w:ascii="Arial" w:hAnsi="Arial" w:cs="Arial"/>
          <w:sz w:val="22"/>
          <w:szCs w:val="22"/>
        </w:rPr>
        <w:t xml:space="preserve">nits are responsible for inspecting recreational equipment during daily unit search and inspections.  </w:t>
      </w:r>
    </w:p>
    <w:p w:rsidR="00C0369C" w:rsidP="00C0369C" w:rsidRDefault="00C0369C" w14:paraId="7890DA4C"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Occupational Health and Safety (OH&amp;S)</w:t>
      </w:r>
    </w:p>
    <w:p w:rsidRPr="00144A75" w:rsidR="00144A75" w:rsidP="00144A75" w:rsidRDefault="00144A75" w14:paraId="6813A10C" w14:textId="56EF42A8">
      <w:pPr>
        <w:numPr>
          <w:ilvl w:val="2"/>
          <w:numId w:val="10"/>
        </w:numPr>
        <w:tabs>
          <w:tab w:val="clear" w:pos="720"/>
        </w:tabs>
        <w:spacing w:before="120" w:after="120"/>
        <w:rPr>
          <w:rFonts w:ascii="Arial" w:hAnsi="Arial" w:cs="Arial"/>
          <w:sz w:val="22"/>
          <w:szCs w:val="22"/>
        </w:rPr>
      </w:pPr>
      <w:r w:rsidRPr="00144A75">
        <w:rPr>
          <w:rFonts w:ascii="Arial" w:hAnsi="Arial" w:cs="Arial"/>
          <w:sz w:val="22"/>
          <w:szCs w:val="22"/>
        </w:rPr>
        <w:t>The Department</w:t>
      </w:r>
      <w:r w:rsidR="00AC412D">
        <w:rPr>
          <w:rFonts w:ascii="Arial" w:hAnsi="Arial" w:cs="Arial"/>
          <w:sz w:val="22"/>
          <w:szCs w:val="22"/>
        </w:rPr>
        <w:t xml:space="preserve"> of Justice</w:t>
      </w:r>
      <w:r w:rsidR="0068769F">
        <w:rPr>
          <w:rFonts w:ascii="Arial" w:hAnsi="Arial" w:cs="Arial"/>
          <w:sz w:val="22"/>
          <w:szCs w:val="22"/>
        </w:rPr>
        <w:t xml:space="preserve"> &amp; </w:t>
      </w:r>
      <w:r w:rsidR="00C52927">
        <w:rPr>
          <w:rFonts w:ascii="Arial" w:hAnsi="Arial" w:cs="Arial"/>
          <w:sz w:val="22"/>
          <w:szCs w:val="22"/>
        </w:rPr>
        <w:t xml:space="preserve">Community Safety </w:t>
      </w:r>
      <w:r w:rsidR="00E32518">
        <w:rPr>
          <w:rFonts w:ascii="Arial" w:hAnsi="Arial" w:cs="Arial"/>
          <w:sz w:val="22"/>
          <w:szCs w:val="22"/>
        </w:rPr>
        <w:t>(</w:t>
      </w:r>
      <w:r w:rsidR="00C52927">
        <w:rPr>
          <w:rFonts w:ascii="Arial" w:hAnsi="Arial" w:cs="Arial"/>
          <w:sz w:val="22"/>
          <w:szCs w:val="22"/>
        </w:rPr>
        <w:t>DJCS</w:t>
      </w:r>
      <w:r w:rsidR="00E32518">
        <w:rPr>
          <w:rFonts w:ascii="Arial" w:hAnsi="Arial" w:cs="Arial"/>
          <w:sz w:val="22"/>
          <w:szCs w:val="22"/>
        </w:rPr>
        <w:t xml:space="preserve">) </w:t>
      </w:r>
      <w:r w:rsidRPr="00144A75">
        <w:rPr>
          <w:rFonts w:ascii="Arial" w:hAnsi="Arial" w:cs="Arial"/>
          <w:sz w:val="22"/>
          <w:szCs w:val="22"/>
        </w:rPr>
        <w:t>provide</w:t>
      </w:r>
      <w:r w:rsidR="00AC412D">
        <w:rPr>
          <w:rFonts w:ascii="Arial" w:hAnsi="Arial" w:cs="Arial"/>
          <w:sz w:val="22"/>
          <w:szCs w:val="22"/>
        </w:rPr>
        <w:t>s</w:t>
      </w:r>
      <w:r w:rsidRPr="00144A75">
        <w:rPr>
          <w:rFonts w:ascii="Arial" w:hAnsi="Arial" w:cs="Arial"/>
          <w:sz w:val="22"/>
          <w:szCs w:val="22"/>
        </w:rPr>
        <w:t xml:space="preserve"> risk assessment training to </w:t>
      </w:r>
      <w:r w:rsidR="00AC412D">
        <w:rPr>
          <w:rFonts w:ascii="Arial" w:hAnsi="Arial" w:cs="Arial"/>
          <w:sz w:val="22"/>
          <w:szCs w:val="22"/>
        </w:rPr>
        <w:t>s</w:t>
      </w:r>
      <w:r w:rsidRPr="00144A75">
        <w:rPr>
          <w:rFonts w:ascii="Arial" w:hAnsi="Arial" w:cs="Arial"/>
          <w:sz w:val="22"/>
          <w:szCs w:val="22"/>
        </w:rPr>
        <w:t xml:space="preserve">taff.  OH&amp;S representatives </w:t>
      </w:r>
      <w:r w:rsidR="00482888">
        <w:rPr>
          <w:rFonts w:ascii="Arial" w:hAnsi="Arial" w:cs="Arial"/>
          <w:sz w:val="22"/>
          <w:szCs w:val="22"/>
        </w:rPr>
        <w:t xml:space="preserve">must </w:t>
      </w:r>
      <w:r w:rsidRPr="00144A75">
        <w:rPr>
          <w:rFonts w:ascii="Arial" w:hAnsi="Arial" w:cs="Arial"/>
          <w:sz w:val="22"/>
          <w:szCs w:val="22"/>
        </w:rPr>
        <w:t xml:space="preserve">undertake risk assessments as required.  </w:t>
      </w:r>
    </w:p>
    <w:p w:rsidRPr="00144A75" w:rsidR="00144A75" w:rsidP="00144A75" w:rsidRDefault="00144A75" w14:paraId="54164AE9" w14:textId="77777777">
      <w:pPr>
        <w:numPr>
          <w:ilvl w:val="2"/>
          <w:numId w:val="10"/>
        </w:numPr>
        <w:tabs>
          <w:tab w:val="clear" w:pos="720"/>
        </w:tabs>
        <w:spacing w:before="120" w:after="120"/>
        <w:rPr>
          <w:rFonts w:ascii="Arial" w:hAnsi="Arial" w:cs="Arial"/>
          <w:sz w:val="22"/>
          <w:szCs w:val="22"/>
        </w:rPr>
      </w:pPr>
      <w:r w:rsidRPr="00144A75">
        <w:rPr>
          <w:rFonts w:ascii="Arial" w:hAnsi="Arial" w:cs="Arial"/>
          <w:sz w:val="22"/>
          <w:szCs w:val="22"/>
        </w:rPr>
        <w:t xml:space="preserve">All newly received prisoners </w:t>
      </w:r>
      <w:r w:rsidR="00337A58">
        <w:rPr>
          <w:rFonts w:ascii="Arial" w:hAnsi="Arial" w:cs="Arial"/>
          <w:sz w:val="22"/>
          <w:szCs w:val="22"/>
        </w:rPr>
        <w:t>must be</w:t>
      </w:r>
      <w:r w:rsidRPr="00144A75" w:rsidR="00337A58">
        <w:rPr>
          <w:rFonts w:ascii="Arial" w:hAnsi="Arial" w:cs="Arial"/>
          <w:sz w:val="22"/>
          <w:szCs w:val="22"/>
        </w:rPr>
        <w:t xml:space="preserve"> </w:t>
      </w:r>
      <w:r w:rsidRPr="00144A75">
        <w:rPr>
          <w:rFonts w:ascii="Arial" w:hAnsi="Arial" w:cs="Arial"/>
          <w:sz w:val="22"/>
          <w:szCs w:val="22"/>
        </w:rPr>
        <w:t xml:space="preserve">provided with information on </w:t>
      </w:r>
      <w:r w:rsidR="00AC412D">
        <w:rPr>
          <w:rFonts w:ascii="Arial" w:hAnsi="Arial" w:cs="Arial"/>
          <w:sz w:val="22"/>
          <w:szCs w:val="22"/>
        </w:rPr>
        <w:t>OH&amp;S</w:t>
      </w:r>
      <w:r w:rsidRPr="00144A75">
        <w:rPr>
          <w:rFonts w:ascii="Arial" w:hAnsi="Arial" w:cs="Arial"/>
          <w:sz w:val="22"/>
          <w:szCs w:val="22"/>
        </w:rPr>
        <w:t xml:space="preserve"> in relation to using </w:t>
      </w:r>
      <w:r w:rsidR="005D12D1">
        <w:rPr>
          <w:rFonts w:ascii="Arial" w:hAnsi="Arial" w:cs="Arial"/>
          <w:sz w:val="22"/>
          <w:szCs w:val="22"/>
        </w:rPr>
        <w:t xml:space="preserve">recreational </w:t>
      </w:r>
      <w:r w:rsidR="00AC412D">
        <w:rPr>
          <w:rFonts w:ascii="Arial" w:hAnsi="Arial" w:cs="Arial"/>
          <w:sz w:val="22"/>
          <w:szCs w:val="22"/>
        </w:rPr>
        <w:t>equipment</w:t>
      </w:r>
      <w:r w:rsidRPr="00144A75">
        <w:rPr>
          <w:rFonts w:ascii="Arial" w:hAnsi="Arial" w:cs="Arial"/>
          <w:sz w:val="22"/>
          <w:szCs w:val="22"/>
        </w:rPr>
        <w:t xml:space="preserve">.  Safety posters </w:t>
      </w:r>
      <w:r w:rsidR="00337A58">
        <w:rPr>
          <w:rFonts w:ascii="Arial" w:hAnsi="Arial" w:cs="Arial"/>
          <w:sz w:val="22"/>
          <w:szCs w:val="22"/>
        </w:rPr>
        <w:t>must</w:t>
      </w:r>
      <w:r w:rsidRPr="00144A75" w:rsidR="00337A58">
        <w:rPr>
          <w:rFonts w:ascii="Arial" w:hAnsi="Arial" w:cs="Arial"/>
          <w:sz w:val="22"/>
          <w:szCs w:val="22"/>
        </w:rPr>
        <w:t xml:space="preserve"> </w:t>
      </w:r>
      <w:r w:rsidRPr="00144A75">
        <w:rPr>
          <w:rFonts w:ascii="Arial" w:hAnsi="Arial" w:cs="Arial"/>
          <w:sz w:val="22"/>
          <w:szCs w:val="22"/>
        </w:rPr>
        <w:t xml:space="preserve">be displayed </w:t>
      </w:r>
      <w:r w:rsidR="00AC412D">
        <w:rPr>
          <w:rFonts w:ascii="Arial" w:hAnsi="Arial" w:cs="Arial"/>
          <w:sz w:val="22"/>
          <w:szCs w:val="22"/>
        </w:rPr>
        <w:t>where recreational equipment is s</w:t>
      </w:r>
      <w:r w:rsidR="009371DC">
        <w:rPr>
          <w:rFonts w:ascii="Arial" w:hAnsi="Arial" w:cs="Arial"/>
          <w:sz w:val="22"/>
          <w:szCs w:val="22"/>
        </w:rPr>
        <w:t>i</w:t>
      </w:r>
      <w:r w:rsidR="00AC412D">
        <w:rPr>
          <w:rFonts w:ascii="Arial" w:hAnsi="Arial" w:cs="Arial"/>
          <w:sz w:val="22"/>
          <w:szCs w:val="22"/>
        </w:rPr>
        <w:t>tua</w:t>
      </w:r>
      <w:r w:rsidR="005D12D1">
        <w:rPr>
          <w:rFonts w:ascii="Arial" w:hAnsi="Arial" w:cs="Arial"/>
          <w:sz w:val="22"/>
          <w:szCs w:val="22"/>
        </w:rPr>
        <w:t>ted</w:t>
      </w:r>
      <w:r w:rsidRPr="00144A75">
        <w:rPr>
          <w:rFonts w:ascii="Arial" w:hAnsi="Arial" w:cs="Arial"/>
          <w:sz w:val="22"/>
          <w:szCs w:val="22"/>
        </w:rPr>
        <w:t xml:space="preserve"> and safe operating procedures attached to each </w:t>
      </w:r>
      <w:r w:rsidR="005D12D1">
        <w:rPr>
          <w:rFonts w:ascii="Arial" w:hAnsi="Arial" w:cs="Arial"/>
          <w:sz w:val="22"/>
          <w:szCs w:val="22"/>
        </w:rPr>
        <w:t>item</w:t>
      </w:r>
      <w:r w:rsidRPr="00144A75">
        <w:rPr>
          <w:rFonts w:ascii="Arial" w:hAnsi="Arial" w:cs="Arial"/>
          <w:sz w:val="22"/>
          <w:szCs w:val="22"/>
        </w:rPr>
        <w:t xml:space="preserve"> of equipment.  Unit staff </w:t>
      </w:r>
      <w:r w:rsidR="005D12D1">
        <w:rPr>
          <w:rFonts w:ascii="Arial" w:hAnsi="Arial" w:cs="Arial"/>
          <w:sz w:val="22"/>
          <w:szCs w:val="22"/>
        </w:rPr>
        <w:t xml:space="preserve">must </w:t>
      </w:r>
      <w:r w:rsidRPr="00144A75">
        <w:rPr>
          <w:rFonts w:ascii="Arial" w:hAnsi="Arial" w:cs="Arial"/>
          <w:sz w:val="22"/>
          <w:szCs w:val="22"/>
        </w:rPr>
        <w:t xml:space="preserve">notify </w:t>
      </w:r>
      <w:r w:rsidR="005D12D1">
        <w:rPr>
          <w:rFonts w:ascii="Arial" w:hAnsi="Arial" w:cs="Arial"/>
          <w:sz w:val="22"/>
          <w:szCs w:val="22"/>
        </w:rPr>
        <w:t xml:space="preserve">a </w:t>
      </w:r>
      <w:r w:rsidRPr="00144A75">
        <w:rPr>
          <w:rFonts w:ascii="Arial" w:hAnsi="Arial" w:cs="Arial"/>
          <w:sz w:val="22"/>
          <w:szCs w:val="22"/>
        </w:rPr>
        <w:t>Recreation</w:t>
      </w:r>
      <w:r w:rsidR="005D12D1">
        <w:rPr>
          <w:rFonts w:ascii="Arial" w:hAnsi="Arial" w:cs="Arial"/>
          <w:sz w:val="22"/>
          <w:szCs w:val="22"/>
        </w:rPr>
        <w:t xml:space="preserve"> Officer</w:t>
      </w:r>
      <w:r w:rsidRPr="00144A75">
        <w:rPr>
          <w:rFonts w:ascii="Arial" w:hAnsi="Arial" w:cs="Arial"/>
          <w:sz w:val="22"/>
          <w:szCs w:val="22"/>
        </w:rPr>
        <w:t xml:space="preserve"> when a poster becomes detached or is unable to be located.  </w:t>
      </w:r>
    </w:p>
    <w:p w:rsidR="000D7F21" w:rsidP="00144A75" w:rsidRDefault="00144A75" w14:paraId="7644A8A7" w14:textId="77777777">
      <w:pPr>
        <w:numPr>
          <w:ilvl w:val="2"/>
          <w:numId w:val="10"/>
        </w:numPr>
        <w:tabs>
          <w:tab w:val="clear" w:pos="720"/>
        </w:tabs>
        <w:spacing w:before="120" w:after="120"/>
        <w:rPr>
          <w:rFonts w:ascii="Arial" w:hAnsi="Arial" w:cs="Arial"/>
          <w:sz w:val="22"/>
          <w:szCs w:val="22"/>
        </w:rPr>
      </w:pPr>
      <w:r w:rsidRPr="00144A75">
        <w:rPr>
          <w:rFonts w:ascii="Arial" w:hAnsi="Arial" w:cs="Arial"/>
          <w:sz w:val="22"/>
          <w:szCs w:val="22"/>
        </w:rPr>
        <w:t>To ensure that all recreational areas are safe, all staff are responsible for reporting damaged equipment to a responsible officer immediately.  Damaged or faulty equipment</w:t>
      </w:r>
      <w:r w:rsidR="00A57B9E">
        <w:rPr>
          <w:rFonts w:ascii="Arial" w:hAnsi="Arial" w:cs="Arial"/>
          <w:sz w:val="22"/>
          <w:szCs w:val="22"/>
        </w:rPr>
        <w:t xml:space="preserve"> must</w:t>
      </w:r>
      <w:r w:rsidRPr="00144A75">
        <w:rPr>
          <w:rFonts w:ascii="Arial" w:hAnsi="Arial" w:cs="Arial"/>
          <w:sz w:val="22"/>
          <w:szCs w:val="22"/>
        </w:rPr>
        <w:t xml:space="preserve"> be </w:t>
      </w:r>
      <w:r w:rsidR="005D12D1">
        <w:rPr>
          <w:rFonts w:ascii="Arial" w:hAnsi="Arial" w:cs="Arial"/>
          <w:sz w:val="22"/>
          <w:szCs w:val="22"/>
        </w:rPr>
        <w:t xml:space="preserve">withdrawn </w:t>
      </w:r>
      <w:r w:rsidRPr="00144A75">
        <w:rPr>
          <w:rFonts w:ascii="Arial" w:hAnsi="Arial" w:cs="Arial"/>
          <w:sz w:val="22"/>
          <w:szCs w:val="22"/>
        </w:rPr>
        <w:t>from use or secured</w:t>
      </w:r>
      <w:r w:rsidR="005D12D1">
        <w:rPr>
          <w:rFonts w:ascii="Arial" w:hAnsi="Arial" w:cs="Arial"/>
          <w:sz w:val="22"/>
          <w:szCs w:val="22"/>
        </w:rPr>
        <w:t>.</w:t>
      </w:r>
      <w:r w:rsidRPr="00144A75">
        <w:rPr>
          <w:rFonts w:ascii="Arial" w:hAnsi="Arial" w:cs="Arial"/>
          <w:sz w:val="22"/>
          <w:szCs w:val="22"/>
        </w:rPr>
        <w:t xml:space="preserve">  </w:t>
      </w:r>
    </w:p>
    <w:p w:rsidR="00463ABE" w:rsidP="00463ABE" w:rsidRDefault="00463ABE" w14:paraId="430710F8"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Disposal of Recreational Equipment</w:t>
      </w:r>
    </w:p>
    <w:p w:rsidRPr="00463ABE" w:rsidR="00463ABE" w:rsidP="00463ABE" w:rsidRDefault="00463ABE" w14:paraId="0122CF24" w14:textId="77777777">
      <w:pPr>
        <w:spacing w:before="120" w:after="120"/>
        <w:ind w:left="709"/>
        <w:rPr>
          <w:rFonts w:ascii="Arial" w:hAnsi="Arial" w:cs="Arial"/>
          <w:sz w:val="22"/>
          <w:szCs w:val="22"/>
        </w:rPr>
      </w:pPr>
      <w:r w:rsidRPr="00463ABE">
        <w:rPr>
          <w:rFonts w:ascii="Arial" w:hAnsi="Arial" w:cs="Arial"/>
          <w:sz w:val="22"/>
          <w:szCs w:val="22"/>
        </w:rPr>
        <w:t xml:space="preserve">Any items that are considered unserviceable, obsolete or surplus must be returned to </w:t>
      </w:r>
      <w:r w:rsidR="005D12D1">
        <w:rPr>
          <w:rFonts w:ascii="Arial" w:hAnsi="Arial" w:cs="Arial"/>
          <w:sz w:val="22"/>
          <w:szCs w:val="22"/>
        </w:rPr>
        <w:t>R</w:t>
      </w:r>
      <w:r w:rsidRPr="00463ABE">
        <w:rPr>
          <w:rFonts w:ascii="Arial" w:hAnsi="Arial" w:cs="Arial"/>
          <w:sz w:val="22"/>
          <w:szCs w:val="22"/>
        </w:rPr>
        <w:t>ecreation</w:t>
      </w:r>
      <w:r w:rsidR="005D12D1">
        <w:rPr>
          <w:rFonts w:ascii="Arial" w:hAnsi="Arial" w:cs="Arial"/>
          <w:sz w:val="22"/>
          <w:szCs w:val="22"/>
        </w:rPr>
        <w:t xml:space="preserve"> Department</w:t>
      </w:r>
      <w:r w:rsidRPr="00463ABE">
        <w:rPr>
          <w:rFonts w:ascii="Arial" w:hAnsi="Arial" w:cs="Arial"/>
          <w:sz w:val="22"/>
          <w:szCs w:val="22"/>
        </w:rPr>
        <w:t xml:space="preserve"> and deleted from the Recreation Master Inventory Database noting the reason for the deletion.</w:t>
      </w:r>
    </w:p>
    <w:p w:rsidR="00463ABE" w:rsidP="00463ABE" w:rsidRDefault="00463ABE" w14:paraId="2F7151C6"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Approved Risk Assessment Matrix</w:t>
      </w:r>
    </w:p>
    <w:p w:rsidR="00D4442C" w:rsidP="00463ABE" w:rsidRDefault="00463ABE" w14:paraId="295AED87" w14:textId="12460817">
      <w:pPr>
        <w:spacing w:before="120" w:after="120"/>
        <w:ind w:left="709"/>
        <w:rPr>
          <w:rFonts w:ascii="Arial" w:hAnsi="Arial" w:cs="Arial"/>
          <w:sz w:val="22"/>
          <w:szCs w:val="22"/>
        </w:rPr>
      </w:pPr>
      <w:r>
        <w:rPr>
          <w:rFonts w:ascii="Arial" w:hAnsi="Arial" w:cs="Arial"/>
          <w:sz w:val="22"/>
          <w:szCs w:val="22"/>
        </w:rPr>
        <w:t xml:space="preserve">The </w:t>
      </w:r>
      <w:r w:rsidRPr="002A3652">
        <w:rPr>
          <w:rFonts w:ascii="Arial" w:hAnsi="Arial" w:cs="Arial"/>
          <w:color w:val="333399"/>
          <w:u w:val="single"/>
        </w:rPr>
        <w:t>Approved Risk Assessment Matrix</w:t>
      </w:r>
      <w:r>
        <w:rPr>
          <w:rFonts w:ascii="Arial" w:hAnsi="Arial" w:cs="Arial"/>
          <w:sz w:val="22"/>
          <w:szCs w:val="22"/>
        </w:rPr>
        <w:t xml:space="preserve"> </w:t>
      </w:r>
      <w:r w:rsidR="005D12D1">
        <w:rPr>
          <w:rFonts w:ascii="Arial" w:hAnsi="Arial" w:cs="Arial"/>
          <w:sz w:val="22"/>
          <w:szCs w:val="22"/>
        </w:rPr>
        <w:t>reflects</w:t>
      </w:r>
      <w:r w:rsidRPr="005D12D1">
        <w:rPr>
          <w:rFonts w:ascii="Arial" w:hAnsi="Arial" w:cs="Arial"/>
          <w:sz w:val="22"/>
          <w:szCs w:val="22"/>
        </w:rPr>
        <w:t xml:space="preserve"> the format for the Approved Risk Assessment Matrix.</w:t>
      </w:r>
      <w:r w:rsidRPr="00463ABE">
        <w:rPr>
          <w:rFonts w:ascii="Arial" w:hAnsi="Arial" w:cs="Arial"/>
          <w:sz w:val="22"/>
          <w:szCs w:val="22"/>
        </w:rPr>
        <w:t xml:space="preserve">  To ensure consistency with risk assessment methodology across prisons, the excel version of this matrix is to be used when conducting initial or modification risk assessments.</w:t>
      </w:r>
    </w:p>
    <w:p w:rsidRPr="003A35EE" w:rsidR="00B41CFD" w:rsidP="00D4442C" w:rsidRDefault="00D4442C" w14:paraId="205715CB" w14:textId="33F3014D">
      <w:pPr>
        <w:numPr>
          <w:ilvl w:val="1"/>
          <w:numId w:val="10"/>
        </w:numPr>
        <w:tabs>
          <w:tab w:val="clear" w:pos="720"/>
        </w:tabs>
        <w:spacing w:before="120" w:after="120"/>
        <w:rPr>
          <w:rFonts w:ascii="Arial" w:hAnsi="Arial" w:cs="Arial"/>
          <w:b/>
          <w:sz w:val="22"/>
          <w:szCs w:val="22"/>
        </w:rPr>
      </w:pPr>
      <w:r>
        <w:rPr>
          <w:rFonts w:ascii="Arial" w:hAnsi="Arial" w:cs="Arial"/>
          <w:sz w:val="22"/>
          <w:szCs w:val="22"/>
        </w:rPr>
        <w:br w:type="page"/>
      </w:r>
      <w:r w:rsidRPr="003A35EE" w:rsidR="00B41CFD">
        <w:rPr>
          <w:rFonts w:ascii="Arial" w:hAnsi="Arial" w:cs="Arial"/>
          <w:b/>
          <w:sz w:val="22"/>
          <w:szCs w:val="22"/>
        </w:rPr>
        <w:lastRenderedPageBreak/>
        <w:t>Staff Involvement in Recreational Activities</w:t>
      </w:r>
    </w:p>
    <w:p w:rsidRPr="003A35EE" w:rsidR="00B41CFD" w:rsidP="00B41CFD" w:rsidRDefault="00B41CFD" w14:paraId="47EBE25A" w14:textId="77777777">
      <w:pPr>
        <w:numPr>
          <w:ilvl w:val="2"/>
          <w:numId w:val="10"/>
        </w:numPr>
        <w:tabs>
          <w:tab w:val="clear" w:pos="720"/>
        </w:tabs>
        <w:spacing w:before="120" w:after="120"/>
        <w:rPr>
          <w:rFonts w:ascii="Arial" w:hAnsi="Arial" w:cs="Arial"/>
          <w:sz w:val="22"/>
          <w:szCs w:val="22"/>
        </w:rPr>
      </w:pPr>
      <w:r w:rsidRPr="003A35EE">
        <w:rPr>
          <w:rFonts w:ascii="Arial" w:hAnsi="Arial" w:cs="Arial"/>
          <w:sz w:val="22"/>
          <w:szCs w:val="22"/>
        </w:rPr>
        <w:t xml:space="preserve">Selected staff nominated by the </w:t>
      </w:r>
      <w:r w:rsidR="00C52927">
        <w:rPr>
          <w:rFonts w:ascii="Arial" w:hAnsi="Arial" w:cs="Arial"/>
          <w:sz w:val="22"/>
          <w:szCs w:val="22"/>
        </w:rPr>
        <w:t xml:space="preserve">prison </w:t>
      </w:r>
      <w:r w:rsidRPr="003A35EE">
        <w:rPr>
          <w:rFonts w:ascii="Arial" w:hAnsi="Arial" w:cs="Arial"/>
          <w:sz w:val="22"/>
          <w:szCs w:val="22"/>
        </w:rPr>
        <w:t>General Manager, such as recreation staff, will be required to take responsibility for the development and implementation of fitness, sport and recreation activities at the prison, and will as part of that role necessarily engage in such activities with prisoners.</w:t>
      </w:r>
    </w:p>
    <w:p w:rsidRPr="003A35EE" w:rsidR="00B41CFD" w:rsidP="00B41CFD" w:rsidRDefault="00B41CFD" w14:paraId="3F577179" w14:textId="77777777">
      <w:pPr>
        <w:numPr>
          <w:ilvl w:val="2"/>
          <w:numId w:val="10"/>
        </w:numPr>
        <w:tabs>
          <w:tab w:val="clear" w:pos="720"/>
        </w:tabs>
        <w:spacing w:before="120" w:after="120"/>
        <w:rPr>
          <w:rFonts w:ascii="Arial" w:hAnsi="Arial" w:cs="Arial"/>
          <w:sz w:val="22"/>
          <w:szCs w:val="22"/>
        </w:rPr>
      </w:pPr>
      <w:r w:rsidRPr="003A35EE">
        <w:rPr>
          <w:rFonts w:ascii="Arial" w:hAnsi="Arial" w:cs="Arial"/>
          <w:sz w:val="22"/>
          <w:szCs w:val="22"/>
        </w:rPr>
        <w:t>Where recreational activities between staff and prisoners may be appropriate, particularly at lower security levels, the General Manager must approve all requests for recreational activities between staff and prisoners.</w:t>
      </w:r>
    </w:p>
    <w:p w:rsidRPr="003A35EE" w:rsidR="00B41CFD" w:rsidP="00B41CFD" w:rsidRDefault="00B41CFD" w14:paraId="18A8F7CA" w14:textId="77777777">
      <w:pPr>
        <w:numPr>
          <w:ilvl w:val="2"/>
          <w:numId w:val="10"/>
        </w:numPr>
        <w:tabs>
          <w:tab w:val="clear" w:pos="720"/>
        </w:tabs>
        <w:spacing w:before="120" w:after="120"/>
        <w:rPr>
          <w:rFonts w:ascii="Arial" w:hAnsi="Arial" w:cs="Arial"/>
          <w:sz w:val="22"/>
          <w:szCs w:val="22"/>
        </w:rPr>
      </w:pPr>
      <w:r w:rsidRPr="003A35EE">
        <w:rPr>
          <w:rFonts w:ascii="Arial" w:hAnsi="Arial" w:cs="Arial"/>
          <w:sz w:val="22"/>
          <w:szCs w:val="22"/>
        </w:rPr>
        <w:t>Staff on duty must not to participate in any recreational activities, sport or games – either with prisoners or amongst themselves – that distract or prevent them from performing the essential functions of their role, particularly custodial functions.</w:t>
      </w:r>
    </w:p>
    <w:p w:rsidRPr="003A35EE" w:rsidR="00B41CFD" w:rsidP="00B41CFD" w:rsidRDefault="00B41CFD" w14:paraId="2536C924" w14:textId="77777777">
      <w:pPr>
        <w:numPr>
          <w:ilvl w:val="2"/>
          <w:numId w:val="10"/>
        </w:numPr>
        <w:tabs>
          <w:tab w:val="clear" w:pos="720"/>
        </w:tabs>
        <w:spacing w:before="120" w:after="120"/>
        <w:rPr>
          <w:rFonts w:ascii="Arial" w:hAnsi="Arial" w:cs="Arial"/>
          <w:sz w:val="22"/>
          <w:szCs w:val="22"/>
        </w:rPr>
      </w:pPr>
      <w:r w:rsidRPr="003A35EE">
        <w:rPr>
          <w:rFonts w:ascii="Arial" w:hAnsi="Arial" w:cs="Arial"/>
          <w:sz w:val="22"/>
          <w:szCs w:val="22"/>
        </w:rPr>
        <w:t>Prison staff, other than recreational officers performing their ordinary duties, must not participate in recreational activities with prisoners unless:</w:t>
      </w:r>
    </w:p>
    <w:p w:rsidRPr="003A35EE" w:rsidR="00B41CFD" w:rsidP="00B41CFD" w:rsidRDefault="00B41CFD" w14:paraId="41CF2BDE" w14:textId="77777777">
      <w:pPr>
        <w:numPr>
          <w:ilvl w:val="0"/>
          <w:numId w:val="18"/>
        </w:numPr>
        <w:tabs>
          <w:tab w:val="clear" w:pos="780"/>
        </w:tabs>
        <w:spacing w:before="40" w:after="40"/>
        <w:ind w:left="1134" w:hanging="425"/>
        <w:rPr>
          <w:rFonts w:ascii="Arial" w:hAnsi="Arial" w:cs="Arial"/>
          <w:sz w:val="22"/>
          <w:szCs w:val="22"/>
        </w:rPr>
      </w:pPr>
      <w:r w:rsidRPr="003A35EE">
        <w:rPr>
          <w:rFonts w:ascii="Arial" w:hAnsi="Arial" w:cs="Arial"/>
          <w:sz w:val="22"/>
          <w:szCs w:val="22"/>
        </w:rPr>
        <w:t xml:space="preserve">the staffing complement permits such activities; </w:t>
      </w:r>
    </w:p>
    <w:p w:rsidRPr="003A35EE" w:rsidR="00B41CFD" w:rsidP="00B41CFD" w:rsidRDefault="00B41CFD" w14:paraId="43D2A98E" w14:textId="77777777">
      <w:pPr>
        <w:numPr>
          <w:ilvl w:val="0"/>
          <w:numId w:val="18"/>
        </w:numPr>
        <w:tabs>
          <w:tab w:val="clear" w:pos="780"/>
        </w:tabs>
        <w:spacing w:before="40" w:after="40"/>
        <w:ind w:left="1134" w:hanging="425"/>
        <w:rPr>
          <w:rFonts w:ascii="Arial" w:hAnsi="Arial" w:cs="Arial"/>
          <w:sz w:val="22"/>
          <w:szCs w:val="22"/>
        </w:rPr>
      </w:pPr>
      <w:r w:rsidRPr="003A35EE">
        <w:rPr>
          <w:rFonts w:ascii="Arial" w:hAnsi="Arial" w:cs="Arial"/>
          <w:sz w:val="22"/>
          <w:szCs w:val="22"/>
        </w:rPr>
        <w:t>security and safety issues are not compromised, with particular consideration in high security and management units; and</w:t>
      </w:r>
    </w:p>
    <w:p w:rsidR="00B41CFD" w:rsidP="005A714B" w:rsidRDefault="00B41CFD" w14:paraId="03BF987D" w14:textId="65874BDA">
      <w:pPr>
        <w:numPr>
          <w:ilvl w:val="0"/>
          <w:numId w:val="18"/>
        </w:numPr>
        <w:tabs>
          <w:tab w:val="clear" w:pos="780"/>
        </w:tabs>
        <w:spacing w:before="40" w:after="120"/>
        <w:ind w:left="1134" w:hanging="425"/>
        <w:rPr>
          <w:rFonts w:ascii="Arial" w:hAnsi="Arial" w:cs="Arial"/>
          <w:sz w:val="22"/>
          <w:szCs w:val="22"/>
        </w:rPr>
      </w:pPr>
      <w:r w:rsidRPr="003A35EE">
        <w:rPr>
          <w:rFonts w:ascii="Arial" w:hAnsi="Arial" w:cs="Arial"/>
          <w:sz w:val="22"/>
          <w:szCs w:val="22"/>
        </w:rPr>
        <w:t>the General Manager has granted approval.</w:t>
      </w:r>
    </w:p>
    <w:p w:rsidRPr="009309B1" w:rsidR="009309B1" w:rsidP="00AA477E" w:rsidRDefault="009309B1" w14:paraId="540D80A9" w14:textId="2076588B">
      <w:pPr>
        <w:spacing w:before="120" w:after="120"/>
        <w:rPr>
          <w:rFonts w:ascii="Calibri" w:hAnsi="Calibri" w:cs="Calibri"/>
          <w:sz w:val="22"/>
          <w:szCs w:val="22"/>
          <w:lang w:eastAsia="en-AU"/>
        </w:rPr>
      </w:pPr>
      <w:r>
        <w:rPr>
          <w:rFonts w:ascii="Arial" w:hAnsi="Arial" w:cs="Arial"/>
          <w:b/>
          <w:bCs/>
          <w:sz w:val="22"/>
          <w:szCs w:val="22"/>
          <w:lang w:eastAsia="en-AU"/>
        </w:rPr>
        <w:t>4.14</w:t>
      </w:r>
      <w:r>
        <w:rPr>
          <w:rFonts w:ascii="Arial" w:hAnsi="Arial" w:cs="Arial"/>
          <w:b/>
          <w:bCs/>
          <w:sz w:val="22"/>
          <w:szCs w:val="22"/>
          <w:lang w:eastAsia="en-AU"/>
        </w:rPr>
        <w:tab/>
      </w:r>
      <w:r w:rsidRPr="009309B1">
        <w:rPr>
          <w:rFonts w:ascii="Arial" w:hAnsi="Arial" w:cs="Arial"/>
          <w:b/>
          <w:bCs/>
          <w:sz w:val="22"/>
          <w:szCs w:val="22"/>
          <w:lang w:eastAsia="en-AU"/>
        </w:rPr>
        <w:t>Contact Sports</w:t>
      </w:r>
    </w:p>
    <w:p w:rsidRPr="006E0BC0" w:rsidR="009309B1" w:rsidP="006E0BC0" w:rsidRDefault="009309B1" w14:paraId="250DB9AC" w14:textId="0B3F82F5">
      <w:pPr>
        <w:numPr>
          <w:ilvl w:val="2"/>
          <w:numId w:val="10"/>
        </w:numPr>
        <w:tabs>
          <w:tab w:val="clear" w:pos="720"/>
        </w:tabs>
        <w:spacing w:before="120" w:after="120"/>
        <w:rPr>
          <w:rFonts w:ascii="Arial" w:hAnsi="Arial" w:cs="Arial"/>
          <w:sz w:val="22"/>
          <w:szCs w:val="22"/>
        </w:rPr>
      </w:pPr>
      <w:r w:rsidRPr="006E0BC0">
        <w:rPr>
          <w:rFonts w:ascii="Arial" w:hAnsi="Arial" w:cs="Arial"/>
          <w:sz w:val="22"/>
          <w:szCs w:val="22"/>
        </w:rPr>
        <w:t xml:space="preserve">Contact sports are sports that require the physical contact between players. </w:t>
      </w:r>
      <w:r w:rsidR="00A54C64">
        <w:rPr>
          <w:rFonts w:ascii="Arial" w:hAnsi="Arial" w:cs="Arial"/>
          <w:sz w:val="22"/>
          <w:szCs w:val="22"/>
        </w:rPr>
        <w:t xml:space="preserve"> </w:t>
      </w:r>
      <w:r w:rsidRPr="006E0BC0">
        <w:rPr>
          <w:rFonts w:ascii="Arial" w:hAnsi="Arial" w:cs="Arial"/>
          <w:sz w:val="22"/>
          <w:szCs w:val="22"/>
        </w:rPr>
        <w:t>Some sports such as sparring, boxing and mixed martial arts are scored on impact on an opponent, while others, such as football and rugby require the tackling of players.</w:t>
      </w:r>
      <w:r w:rsidR="00A54C64">
        <w:rPr>
          <w:rFonts w:ascii="Arial" w:hAnsi="Arial" w:cs="Arial"/>
          <w:sz w:val="22"/>
          <w:szCs w:val="22"/>
        </w:rPr>
        <w:t xml:space="preserve"> </w:t>
      </w:r>
      <w:r w:rsidRPr="006E0BC0">
        <w:rPr>
          <w:rFonts w:ascii="Arial" w:hAnsi="Arial" w:cs="Arial"/>
          <w:sz w:val="22"/>
          <w:szCs w:val="22"/>
        </w:rPr>
        <w:t xml:space="preserve"> While all of these sports are full-contact, as there is a risk in prisons that prisoners will use the sport or activity to deliberately inflict harm/injuries to other prisoners, consideration is to be given to the appropriate supervision by recreation staff. </w:t>
      </w:r>
    </w:p>
    <w:p w:rsidRPr="006E0BC0" w:rsidR="009309B1" w:rsidP="006E0BC0" w:rsidRDefault="009309B1" w14:paraId="1A98D301" w14:textId="01927189">
      <w:pPr>
        <w:numPr>
          <w:ilvl w:val="2"/>
          <w:numId w:val="10"/>
        </w:numPr>
        <w:tabs>
          <w:tab w:val="clear" w:pos="720"/>
        </w:tabs>
        <w:spacing w:before="120" w:after="120"/>
        <w:rPr>
          <w:rFonts w:ascii="Arial" w:hAnsi="Arial" w:cs="Arial"/>
          <w:sz w:val="22"/>
          <w:szCs w:val="22"/>
        </w:rPr>
      </w:pPr>
      <w:r w:rsidRPr="006E0BC0">
        <w:rPr>
          <w:rFonts w:ascii="Arial" w:hAnsi="Arial" w:cs="Arial"/>
          <w:sz w:val="22"/>
          <w:szCs w:val="22"/>
        </w:rPr>
        <w:t xml:space="preserve">If the sport can be undertaken with no deliberate contact to the face and head, such as football, prisoners can participate in the sport.  </w:t>
      </w:r>
      <w:r w:rsidRPr="006E0BC0" w:rsidR="00041C6A">
        <w:rPr>
          <w:rFonts w:ascii="Arial" w:hAnsi="Arial" w:cs="Arial"/>
          <w:sz w:val="22"/>
          <w:szCs w:val="22"/>
        </w:rPr>
        <w:t>Activities that</w:t>
      </w:r>
      <w:r w:rsidRPr="006E0BC0">
        <w:rPr>
          <w:rFonts w:ascii="Arial" w:hAnsi="Arial" w:cs="Arial"/>
          <w:sz w:val="22"/>
          <w:szCs w:val="22"/>
        </w:rPr>
        <w:t xml:space="preserve"> include full-contact to the face and head, such as boxing</w:t>
      </w:r>
      <w:r w:rsidRPr="006E0BC0" w:rsidR="00041C6A">
        <w:rPr>
          <w:rFonts w:ascii="Arial" w:hAnsi="Arial" w:cs="Arial"/>
          <w:sz w:val="22"/>
          <w:szCs w:val="22"/>
        </w:rPr>
        <w:t xml:space="preserve"> and sparring, </w:t>
      </w:r>
      <w:r w:rsidRPr="006E0BC0">
        <w:rPr>
          <w:rFonts w:ascii="Arial" w:hAnsi="Arial" w:cs="Arial"/>
          <w:sz w:val="22"/>
          <w:szCs w:val="22"/>
        </w:rPr>
        <w:t xml:space="preserve">will not be permitted.  Prisoners are however permitted to use boxing punching bags and speed bags. </w:t>
      </w:r>
    </w:p>
    <w:p w:rsidR="000D7F21" w:rsidP="002D2A1E" w:rsidRDefault="009309B1" w14:paraId="6849961A" w14:textId="6B3E9334">
      <w:pPr>
        <w:spacing w:before="120" w:after="120"/>
        <w:rPr>
          <w:rFonts w:ascii="Arial" w:hAnsi="Arial" w:cs="Arial"/>
          <w:b/>
          <w:sz w:val="22"/>
          <w:szCs w:val="22"/>
        </w:rPr>
      </w:pPr>
      <w:r>
        <w:rPr>
          <w:rFonts w:ascii="Arial" w:hAnsi="Arial" w:cs="Arial"/>
          <w:b/>
          <w:sz w:val="22"/>
          <w:szCs w:val="22"/>
        </w:rPr>
        <w:t>4.15</w:t>
      </w:r>
      <w:r>
        <w:rPr>
          <w:rFonts w:ascii="Arial" w:hAnsi="Arial" w:cs="Arial"/>
          <w:b/>
          <w:sz w:val="22"/>
          <w:szCs w:val="22"/>
        </w:rPr>
        <w:tab/>
      </w:r>
      <w:r w:rsidR="000D7F21">
        <w:rPr>
          <w:rFonts w:ascii="Arial" w:hAnsi="Arial" w:cs="Arial"/>
          <w:b/>
          <w:sz w:val="22"/>
          <w:szCs w:val="22"/>
        </w:rPr>
        <w:t>Local Procedures</w:t>
      </w:r>
    </w:p>
    <w:p w:rsidR="000D7F21" w:rsidP="000D7F21" w:rsidRDefault="00C52927" w14:paraId="6A10411A" w14:textId="35C1EF45">
      <w:pPr>
        <w:spacing w:before="120" w:after="120"/>
        <w:ind w:left="709"/>
        <w:rPr>
          <w:rFonts w:ascii="Arial" w:hAnsi="Arial" w:cs="Arial"/>
          <w:sz w:val="22"/>
          <w:szCs w:val="22"/>
        </w:rPr>
      </w:pPr>
      <w:r>
        <w:rPr>
          <w:rFonts w:ascii="Arial" w:hAnsi="Arial" w:cs="Arial"/>
          <w:sz w:val="22"/>
          <w:szCs w:val="22"/>
        </w:rPr>
        <w:t xml:space="preserve">Prison </w:t>
      </w:r>
      <w:r w:rsidRPr="00463ABE" w:rsidR="000D7F21">
        <w:rPr>
          <w:rFonts w:ascii="Arial" w:hAnsi="Arial" w:cs="Arial"/>
          <w:sz w:val="22"/>
          <w:szCs w:val="22"/>
        </w:rPr>
        <w:t xml:space="preserve">General Managers are to develop Local Operating Procedures/Operating Instructions which comply with the requirements of this policy.  Local procedures </w:t>
      </w:r>
      <w:r w:rsidR="000D7F21">
        <w:rPr>
          <w:rFonts w:ascii="Arial" w:hAnsi="Arial" w:cs="Arial"/>
          <w:sz w:val="22"/>
          <w:szCs w:val="22"/>
        </w:rPr>
        <w:t>must</w:t>
      </w:r>
      <w:r w:rsidRPr="00463ABE" w:rsidR="000D7F21">
        <w:rPr>
          <w:rFonts w:ascii="Arial" w:hAnsi="Arial" w:cs="Arial"/>
          <w:sz w:val="22"/>
          <w:szCs w:val="22"/>
        </w:rPr>
        <w:t xml:space="preserve"> contain schedules or checklists necessary for the effective management of this Requirement.</w:t>
      </w:r>
    </w:p>
    <w:p w:rsidR="00196FCD" w:rsidP="000D7F21" w:rsidRDefault="00196FCD" w14:paraId="6C04F49E" w14:textId="77777777">
      <w:pPr>
        <w:spacing w:before="120" w:after="120"/>
        <w:ind w:left="709"/>
        <w:rPr>
          <w:rFonts w:ascii="Arial" w:hAnsi="Arial" w:cs="Arial"/>
          <w:sz w:val="22"/>
          <w:szCs w:val="22"/>
        </w:rPr>
      </w:pPr>
    </w:p>
    <w:tbl>
      <w:tblPr>
        <w:tblW w:w="3261" w:type="dxa"/>
        <w:tblInd w:w="108" w:type="dxa"/>
        <w:tblLook w:firstRow="1" w:lastRow="1" w:firstColumn="1" w:lastColumn="1" w:noHBand="0" w:noVBand="0" w:val="01E0"/>
      </w:tblPr>
      <w:tblGrid>
        <w:gridCol w:w="3261"/>
      </w:tblGrid>
      <w:tr w:rsidRPr="005E2297" w:rsidR="0068769F" w:rsidTr="005E2297" w14:paraId="37E99E1D" w14:textId="77777777">
        <w:trPr>
          <w:trHeight w:val="1110"/>
        </w:trPr>
        <w:tc>
          <w:tcPr>
            <w:tcW w:w="3261" w:type="dxa"/>
            <w:shd w:val="clear" w:color="auto" w:fill="auto"/>
            <w:vAlign w:val="center"/>
          </w:tcPr>
          <w:p w:rsidRPr="005E2297" w:rsidR="0068769F" w:rsidP="005E2297" w:rsidRDefault="0068769F" w14:paraId="2FBE705E" w14:textId="77777777">
            <w:pPr>
              <w:ind w:left="34" w:hanging="34"/>
              <w:jc w:val="center"/>
              <w:rPr>
                <w:rFonts w:ascii="Arial" w:hAnsi="Arial" w:cs="Arial"/>
                <w:b/>
                <w:sz w:val="22"/>
                <w:szCs w:val="22"/>
              </w:rPr>
            </w:pPr>
          </w:p>
        </w:tc>
      </w:tr>
      <w:tr w:rsidRPr="005E2297" w:rsidR="0068769F" w:rsidTr="005E2297" w14:paraId="55D9AF06" w14:textId="77777777">
        <w:trPr>
          <w:trHeight w:val="405"/>
        </w:trPr>
        <w:tc>
          <w:tcPr>
            <w:tcW w:w="3261" w:type="dxa"/>
            <w:shd w:val="clear" w:color="auto" w:fill="auto"/>
            <w:vAlign w:val="center"/>
          </w:tcPr>
          <w:p w:rsidRPr="00C17F25" w:rsidR="00C52927" w:rsidP="005E2297" w:rsidRDefault="0068421B" w14:paraId="1863A1D1" w14:textId="6863A7B8">
            <w:pPr>
              <w:spacing w:before="60" w:after="60"/>
              <w:ind w:left="34" w:hanging="34"/>
              <w:rPr>
                <w:rFonts w:ascii="Arial" w:hAnsi="Arial" w:cs="Arial"/>
                <w:bCs/>
                <w:sz w:val="22"/>
                <w:szCs w:val="22"/>
              </w:rPr>
            </w:pPr>
            <w:r>
              <w:rPr>
                <w:rFonts w:ascii="Arial" w:hAnsi="Arial" w:cs="Arial"/>
                <w:bCs/>
                <w:sz w:val="22"/>
                <w:szCs w:val="22"/>
              </w:rPr>
              <w:t>Larissa Strong</w:t>
            </w:r>
          </w:p>
          <w:p w:rsidRPr="005E2297" w:rsidR="0068769F" w:rsidP="002D2A1E" w:rsidRDefault="0068421B" w14:paraId="59CE2E79" w14:textId="41CA593B">
            <w:pPr>
              <w:spacing w:before="60" w:after="60"/>
              <w:ind w:left="34" w:hanging="34"/>
              <w:rPr>
                <w:rFonts w:ascii="Arial" w:hAnsi="Arial" w:cs="Arial"/>
                <w:b/>
                <w:sz w:val="22"/>
                <w:szCs w:val="22"/>
              </w:rPr>
            </w:pPr>
            <w:r>
              <w:rPr>
                <w:rFonts w:ascii="Arial" w:hAnsi="Arial" w:cs="Arial"/>
                <w:b/>
                <w:bCs/>
                <w:sz w:val="22"/>
                <w:szCs w:val="22"/>
              </w:rPr>
              <w:t xml:space="preserve">Acting </w:t>
            </w:r>
            <w:r w:rsidRPr="00C17F25" w:rsidR="0068769F">
              <w:rPr>
                <w:rFonts w:ascii="Arial" w:hAnsi="Arial" w:cs="Arial"/>
                <w:b/>
                <w:bCs/>
                <w:sz w:val="22"/>
                <w:szCs w:val="22"/>
              </w:rPr>
              <w:t>Commissioner</w:t>
            </w:r>
          </w:p>
        </w:tc>
      </w:tr>
    </w:tbl>
    <w:p w:rsidR="009870AF" w:rsidP="00964138" w:rsidRDefault="009870AF" w14:paraId="1B1C5592" w14:textId="77777777">
      <w:pPr>
        <w:spacing w:before="120" w:after="120"/>
        <w:rPr>
          <w:rFonts w:ascii="Arial" w:hAnsi="Arial" w:cs="Arial"/>
          <w:b/>
          <w:sz w:val="22"/>
          <w:szCs w:val="22"/>
        </w:rPr>
      </w:pPr>
    </w:p>
    <w:p w:rsidR="0068769F" w:rsidP="00964138" w:rsidRDefault="0068769F" w14:paraId="7165FE47" w14:textId="77777777">
      <w:pPr>
        <w:spacing w:before="120" w:after="120"/>
        <w:rPr>
          <w:rFonts w:ascii="Arial" w:hAnsi="Arial" w:cs="Arial"/>
          <w:b/>
          <w:sz w:val="22"/>
          <w:szCs w:val="22"/>
        </w:rPr>
      </w:pPr>
    </w:p>
    <w:p w:rsidR="0068769F" w:rsidP="00964138" w:rsidRDefault="0068769F" w14:paraId="70D8E918" w14:textId="77777777">
      <w:pPr>
        <w:spacing w:before="120" w:after="120"/>
        <w:rPr>
          <w:rFonts w:ascii="Arial" w:hAnsi="Arial" w:cs="Arial"/>
          <w:b/>
          <w:sz w:val="22"/>
          <w:szCs w:val="22"/>
        </w:rPr>
      </w:pPr>
    </w:p>
    <w:p w:rsidR="0068769F" w:rsidP="00964138" w:rsidRDefault="0068769F" w14:paraId="4C732EEF" w14:textId="77777777">
      <w:pPr>
        <w:spacing w:before="120" w:after="120"/>
        <w:rPr>
          <w:rFonts w:ascii="Arial" w:hAnsi="Arial" w:cs="Arial"/>
          <w:b/>
          <w:sz w:val="22"/>
          <w:szCs w:val="22"/>
        </w:rPr>
      </w:pPr>
    </w:p>
    <w:p w:rsidR="0068769F" w:rsidP="00964138" w:rsidRDefault="0068769F" w14:paraId="79DC7258" w14:textId="77777777">
      <w:pPr>
        <w:spacing w:before="120" w:after="120"/>
        <w:rPr>
          <w:rFonts w:ascii="Arial" w:hAnsi="Arial" w:cs="Arial"/>
          <w:b/>
          <w:sz w:val="22"/>
          <w:szCs w:val="22"/>
        </w:rPr>
      </w:pPr>
    </w:p>
    <w:p w:rsidR="0068769F" w:rsidP="00964138" w:rsidRDefault="0068769F" w14:paraId="191B8CE9" w14:textId="6AF95CEC">
      <w:pPr>
        <w:spacing w:before="120" w:after="120"/>
        <w:rPr>
          <w:rFonts w:ascii="Arial" w:hAnsi="Arial" w:cs="Arial"/>
          <w:b/>
          <w:sz w:val="22"/>
          <w:szCs w:val="22"/>
        </w:rPr>
      </w:pPr>
    </w:p>
    <w:p w:rsidR="00196FCD" w:rsidP="00964138" w:rsidRDefault="00196FCD" w14:paraId="7B6EBACC" w14:textId="6201280E">
      <w:pPr>
        <w:spacing w:before="120" w:after="120"/>
        <w:rPr>
          <w:rFonts w:ascii="Arial" w:hAnsi="Arial" w:cs="Arial"/>
          <w:b/>
          <w:sz w:val="22"/>
          <w:szCs w:val="22"/>
        </w:rPr>
      </w:pPr>
    </w:p>
    <w:p w:rsidR="00196FCD" w:rsidP="00964138" w:rsidRDefault="00196FCD" w14:paraId="616A9C57" w14:textId="51FCAE17">
      <w:pPr>
        <w:spacing w:before="120" w:after="120"/>
        <w:rPr>
          <w:rFonts w:ascii="Arial" w:hAnsi="Arial" w:cs="Arial"/>
          <w:b/>
          <w:sz w:val="22"/>
          <w:szCs w:val="22"/>
        </w:rPr>
      </w:pPr>
    </w:p>
    <w:p w:rsidR="00196FCD" w:rsidP="00964138" w:rsidRDefault="00196FCD" w14:paraId="180F3BC3" w14:textId="77777777">
      <w:pPr>
        <w:spacing w:before="120" w:after="120"/>
        <w:rPr>
          <w:rFonts w:ascii="Arial" w:hAnsi="Arial" w:cs="Arial"/>
          <w:b/>
          <w:sz w:val="22"/>
          <w:szCs w:val="22"/>
        </w:rPr>
      </w:pPr>
    </w:p>
    <w:p w:rsidR="0068769F" w:rsidP="00964138" w:rsidRDefault="0068769F" w14:paraId="50F992B2" w14:textId="77777777">
      <w:pPr>
        <w:spacing w:before="120" w:after="120"/>
        <w:rPr>
          <w:rFonts w:ascii="Arial" w:hAnsi="Arial" w:cs="Arial"/>
          <w:b/>
          <w:sz w:val="22"/>
          <w:szCs w:val="22"/>
        </w:rPr>
      </w:pPr>
    </w:p>
    <w:p w:rsidR="00B84F8C" w:rsidP="00B84F8C" w:rsidRDefault="00B84F8C" w14:paraId="1B36FE5B" w14:textId="77777777">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B84F8C" w:rsidP="00B84F8C" w:rsidRDefault="00B84F8C" w14:paraId="27C898B7" w14:textId="77777777">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rsidRPr="00E15DF1" w:rsidR="00247C53" w:rsidP="00B84F8C" w:rsidRDefault="00247C53" w14:paraId="55976C09" w14:textId="77777777">
      <w:pPr>
        <w:spacing w:before="120" w:after="120"/>
        <w:rPr>
          <w:rFonts w:ascii="Arial" w:hAnsi="Arial" w:cs="Arial"/>
          <w:sz w:val="22"/>
          <w:szCs w:val="22"/>
        </w:rPr>
      </w:pPr>
    </w:p>
    <w:p w:rsidRPr="00E15DF1" w:rsidR="00E15DF1" w:rsidP="00B84F8C" w:rsidRDefault="00E15DF1" w14:paraId="2D188105"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5E2297" w:rsidR="00247C53" w:rsidTr="005E2297" w14:paraId="2DAC51BA" w14:textId="77777777">
        <w:trPr>
          <w:trHeight w:val="295"/>
        </w:trPr>
        <w:tc>
          <w:tcPr>
            <w:tcW w:w="9639" w:type="dxa"/>
            <w:gridSpan w:val="2"/>
            <w:shd w:val="clear" w:color="auto" w:fill="C0C0C0"/>
            <w:vAlign w:val="center"/>
          </w:tcPr>
          <w:p w:rsidRPr="005E2297" w:rsidR="00247C53" w:rsidP="005E2297" w:rsidRDefault="00247C53" w14:paraId="201A57F0" w14:textId="77777777">
            <w:pPr>
              <w:spacing w:before="40" w:after="40"/>
              <w:rPr>
                <w:rFonts w:ascii="Arial" w:hAnsi="Arial" w:cs="Arial"/>
                <w:b/>
                <w:sz w:val="22"/>
                <w:szCs w:val="22"/>
              </w:rPr>
            </w:pPr>
            <w:r w:rsidRPr="005E2297">
              <w:rPr>
                <w:rFonts w:ascii="Arial" w:hAnsi="Arial" w:cs="Arial"/>
                <w:b/>
                <w:sz w:val="22"/>
                <w:szCs w:val="22"/>
              </w:rPr>
              <w:t>Acronyms</w:t>
            </w:r>
          </w:p>
        </w:tc>
      </w:tr>
      <w:tr w:rsidRPr="005E2297" w:rsidR="00E32518" w:rsidTr="005E2297" w14:paraId="4713D891" w14:textId="77777777">
        <w:trPr>
          <w:trHeight w:val="295"/>
        </w:trPr>
        <w:tc>
          <w:tcPr>
            <w:tcW w:w="1242" w:type="dxa"/>
            <w:shd w:val="clear" w:color="auto" w:fill="auto"/>
            <w:vAlign w:val="center"/>
          </w:tcPr>
          <w:p w:rsidRPr="005E2297" w:rsidR="00E32518" w:rsidP="005E2297" w:rsidRDefault="00C52927" w14:paraId="46C8279C" w14:textId="7C7EA43A">
            <w:pPr>
              <w:spacing w:before="40" w:after="40"/>
              <w:rPr>
                <w:rFonts w:ascii="Arial" w:hAnsi="Arial" w:cs="Arial"/>
                <w:sz w:val="22"/>
                <w:szCs w:val="22"/>
              </w:rPr>
            </w:pPr>
            <w:r w:rsidRPr="005E2297">
              <w:rPr>
                <w:rFonts w:ascii="Arial" w:hAnsi="Arial" w:cs="Arial"/>
                <w:sz w:val="22"/>
                <w:szCs w:val="22"/>
              </w:rPr>
              <w:t>DJ</w:t>
            </w:r>
            <w:r>
              <w:rPr>
                <w:rFonts w:ascii="Arial" w:hAnsi="Arial" w:cs="Arial"/>
                <w:sz w:val="22"/>
                <w:szCs w:val="22"/>
              </w:rPr>
              <w:t>CS</w:t>
            </w:r>
          </w:p>
        </w:tc>
        <w:tc>
          <w:tcPr>
            <w:tcW w:w="8397" w:type="dxa"/>
            <w:shd w:val="clear" w:color="auto" w:fill="auto"/>
            <w:vAlign w:val="center"/>
          </w:tcPr>
          <w:p w:rsidRPr="005E2297" w:rsidR="00E32518" w:rsidP="005E2297" w:rsidRDefault="00E32518" w14:paraId="07A459C0" w14:textId="216F37B6">
            <w:pPr>
              <w:spacing w:before="40" w:after="40"/>
              <w:rPr>
                <w:rFonts w:ascii="Arial" w:hAnsi="Arial" w:cs="Arial"/>
                <w:sz w:val="22"/>
                <w:szCs w:val="22"/>
              </w:rPr>
            </w:pPr>
            <w:r w:rsidRPr="005E2297">
              <w:rPr>
                <w:rFonts w:ascii="Arial" w:hAnsi="Arial" w:cs="Arial"/>
                <w:sz w:val="22"/>
                <w:szCs w:val="22"/>
              </w:rPr>
              <w:t xml:space="preserve">Department of Justice &amp; </w:t>
            </w:r>
            <w:r w:rsidR="00C52927">
              <w:rPr>
                <w:rFonts w:ascii="Arial" w:hAnsi="Arial" w:cs="Arial"/>
                <w:sz w:val="22"/>
                <w:szCs w:val="22"/>
              </w:rPr>
              <w:t>Community Safety</w:t>
            </w:r>
          </w:p>
        </w:tc>
      </w:tr>
      <w:tr w:rsidRPr="005E2297" w:rsidR="00D44406" w:rsidTr="005E2297" w14:paraId="2B9ECEB7" w14:textId="77777777">
        <w:trPr>
          <w:trHeight w:val="295"/>
        </w:trPr>
        <w:tc>
          <w:tcPr>
            <w:tcW w:w="1242" w:type="dxa"/>
            <w:shd w:val="clear" w:color="auto" w:fill="auto"/>
            <w:vAlign w:val="center"/>
          </w:tcPr>
          <w:p w:rsidRPr="005E2297" w:rsidR="00D44406" w:rsidP="005E2297" w:rsidRDefault="00D44406" w14:paraId="5F6806E5" w14:textId="77777777">
            <w:pPr>
              <w:spacing w:before="40" w:after="40"/>
              <w:rPr>
                <w:rFonts w:ascii="Arial" w:hAnsi="Arial" w:cs="Arial"/>
                <w:sz w:val="22"/>
                <w:szCs w:val="22"/>
              </w:rPr>
            </w:pPr>
            <w:r w:rsidRPr="005E2297">
              <w:rPr>
                <w:rFonts w:ascii="Arial" w:hAnsi="Arial" w:cs="Arial"/>
                <w:sz w:val="22"/>
                <w:szCs w:val="22"/>
              </w:rPr>
              <w:t>OH&amp;S</w:t>
            </w:r>
          </w:p>
        </w:tc>
        <w:tc>
          <w:tcPr>
            <w:tcW w:w="8397" w:type="dxa"/>
            <w:shd w:val="clear" w:color="auto" w:fill="auto"/>
            <w:vAlign w:val="center"/>
          </w:tcPr>
          <w:p w:rsidRPr="005E2297" w:rsidR="00D44406" w:rsidP="005E2297" w:rsidRDefault="00D44406" w14:paraId="34DD5F53" w14:textId="77777777">
            <w:pPr>
              <w:spacing w:before="40" w:after="40"/>
              <w:rPr>
                <w:rFonts w:ascii="Arial" w:hAnsi="Arial" w:cs="Arial"/>
                <w:sz w:val="22"/>
                <w:szCs w:val="22"/>
              </w:rPr>
            </w:pPr>
            <w:r w:rsidRPr="005E2297">
              <w:rPr>
                <w:rFonts w:ascii="Arial" w:hAnsi="Arial" w:cs="Arial"/>
                <w:sz w:val="22"/>
                <w:szCs w:val="22"/>
              </w:rPr>
              <w:t>Occupational Health and Safety</w:t>
            </w:r>
          </w:p>
        </w:tc>
      </w:tr>
      <w:tr w:rsidRPr="005E2297" w:rsidR="00247C53" w:rsidTr="005E2297" w14:paraId="69A2E139" w14:textId="77777777">
        <w:trPr>
          <w:trHeight w:val="295"/>
        </w:trPr>
        <w:tc>
          <w:tcPr>
            <w:tcW w:w="1242" w:type="dxa"/>
            <w:shd w:val="clear" w:color="auto" w:fill="auto"/>
            <w:vAlign w:val="center"/>
          </w:tcPr>
          <w:p w:rsidRPr="005E2297" w:rsidR="00247C53" w:rsidP="005E2297" w:rsidRDefault="007C6347" w14:paraId="066D1AFA" w14:textId="77777777">
            <w:pPr>
              <w:spacing w:before="40" w:after="40"/>
              <w:rPr>
                <w:rFonts w:ascii="Arial" w:hAnsi="Arial" w:cs="Arial"/>
                <w:sz w:val="22"/>
                <w:szCs w:val="22"/>
              </w:rPr>
            </w:pPr>
            <w:r w:rsidRPr="005E2297">
              <w:rPr>
                <w:rFonts w:ascii="Arial" w:hAnsi="Arial" w:cs="Arial"/>
                <w:sz w:val="22"/>
                <w:szCs w:val="22"/>
              </w:rPr>
              <w:t>SOP</w:t>
            </w:r>
          </w:p>
        </w:tc>
        <w:tc>
          <w:tcPr>
            <w:tcW w:w="8397" w:type="dxa"/>
            <w:shd w:val="clear" w:color="auto" w:fill="auto"/>
            <w:vAlign w:val="center"/>
          </w:tcPr>
          <w:p w:rsidRPr="005E2297" w:rsidR="00247C53" w:rsidP="005E2297" w:rsidRDefault="007C6347" w14:paraId="22B089CA" w14:textId="77777777">
            <w:pPr>
              <w:spacing w:before="40" w:after="40"/>
              <w:rPr>
                <w:rFonts w:ascii="Arial" w:hAnsi="Arial" w:cs="Arial"/>
                <w:sz w:val="22"/>
                <w:szCs w:val="22"/>
              </w:rPr>
            </w:pPr>
            <w:r w:rsidRPr="005E2297">
              <w:rPr>
                <w:rFonts w:ascii="Arial" w:hAnsi="Arial" w:cs="Arial"/>
                <w:sz w:val="22"/>
                <w:szCs w:val="22"/>
              </w:rPr>
              <w:t>Safe Operating Procedure</w:t>
            </w:r>
          </w:p>
        </w:tc>
      </w:tr>
    </w:tbl>
    <w:p w:rsidR="00642991" w:rsidRDefault="00642991" w14:paraId="28A7358E"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B84F8C" w:rsidTr="005E2297" w14:paraId="6BB6B09A"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5E2297" w:rsidR="00B84F8C" w:rsidP="005E2297" w:rsidRDefault="00B84F8C" w14:paraId="31BE4701" w14:textId="77777777">
            <w:pPr>
              <w:spacing w:before="40" w:after="40"/>
              <w:rPr>
                <w:rFonts w:ascii="Arial" w:hAnsi="Arial" w:cs="Arial"/>
                <w:b/>
                <w:sz w:val="22"/>
                <w:szCs w:val="22"/>
              </w:rPr>
            </w:pPr>
            <w:r w:rsidRPr="005E2297">
              <w:rPr>
                <w:rFonts w:ascii="Arial" w:hAnsi="Arial" w:cs="Arial"/>
                <w:b/>
                <w:sz w:val="22"/>
                <w:szCs w:val="22"/>
              </w:rPr>
              <w:t>Definitions</w:t>
            </w:r>
          </w:p>
        </w:tc>
      </w:tr>
      <w:tr w:rsidRPr="005E2297" w:rsidR="00A9148F" w:rsidTr="005E2297" w14:paraId="188B7B82" w14:textId="77777777">
        <w:trPr>
          <w:trHeight w:val="295"/>
        </w:trPr>
        <w:tc>
          <w:tcPr>
            <w:tcW w:w="1242" w:type="dxa"/>
            <w:shd w:val="clear" w:color="auto" w:fill="auto"/>
            <w:vAlign w:val="center"/>
          </w:tcPr>
          <w:p w:rsidRPr="005E2297" w:rsidR="00A9148F" w:rsidP="005E2297" w:rsidRDefault="00A9148F" w14:paraId="5AA1E979" w14:textId="77777777">
            <w:pPr>
              <w:spacing w:before="40" w:after="40"/>
              <w:rPr>
                <w:rFonts w:ascii="Arial" w:hAnsi="Arial" w:cs="Arial"/>
                <w:sz w:val="22"/>
                <w:szCs w:val="22"/>
              </w:rPr>
            </w:pPr>
          </w:p>
        </w:tc>
        <w:tc>
          <w:tcPr>
            <w:tcW w:w="8397" w:type="dxa"/>
            <w:shd w:val="clear" w:color="auto" w:fill="auto"/>
            <w:vAlign w:val="center"/>
          </w:tcPr>
          <w:p w:rsidRPr="005E2297" w:rsidR="00A9148F" w:rsidP="005E2297" w:rsidRDefault="00A9148F" w14:paraId="1086A598" w14:textId="77777777">
            <w:pPr>
              <w:spacing w:before="40" w:after="40"/>
              <w:rPr>
                <w:rFonts w:ascii="Arial" w:hAnsi="Arial" w:cs="Arial"/>
                <w:sz w:val="22"/>
                <w:szCs w:val="22"/>
              </w:rPr>
            </w:pPr>
            <w:r w:rsidRPr="005E2297">
              <w:rPr>
                <w:rFonts w:ascii="Arial" w:hAnsi="Arial" w:cs="Arial"/>
                <w:sz w:val="22"/>
                <w:szCs w:val="22"/>
              </w:rPr>
              <w:t>Nil</w:t>
            </w:r>
          </w:p>
        </w:tc>
      </w:tr>
    </w:tbl>
    <w:p w:rsidR="00B84F8C" w:rsidRDefault="00B84F8C" w14:paraId="3A0DE20D"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C0369C" w:rsidTr="00493623" w14:paraId="10A580DD" w14:textId="77777777">
        <w:trPr>
          <w:trHeight w:val="295"/>
        </w:trPr>
        <w:tc>
          <w:tcPr>
            <w:tcW w:w="9639" w:type="dxa"/>
            <w:tcBorders>
              <w:bottom w:val="single" w:color="999999" w:sz="4" w:space="0"/>
            </w:tcBorders>
            <w:shd w:val="clear" w:color="auto" w:fill="C0C0C0"/>
            <w:vAlign w:val="center"/>
          </w:tcPr>
          <w:p w:rsidRPr="00D24B9D" w:rsidR="00C0369C" w:rsidP="00493623" w:rsidRDefault="00C0369C" w14:paraId="41A5CC90"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7269F9" w:rsidR="00C0369C" w:rsidTr="00493623" w14:paraId="0ACA860E" w14:textId="77777777">
        <w:trPr>
          <w:trHeight w:val="295"/>
        </w:trPr>
        <w:tc>
          <w:tcPr>
            <w:tcW w:w="9639" w:type="dxa"/>
            <w:shd w:val="clear" w:color="auto" w:fill="auto"/>
          </w:tcPr>
          <w:p w:rsidRPr="007269F9" w:rsidR="007269F9" w:rsidP="00493623" w:rsidRDefault="00B84F8C" w14:paraId="384D5BE1" w14:textId="77777777">
            <w:pPr>
              <w:spacing w:before="40" w:after="40"/>
              <w:rPr>
                <w:rFonts w:ascii="Arial" w:hAnsi="Arial" w:cs="Arial"/>
                <w:sz w:val="22"/>
                <w:szCs w:val="22"/>
              </w:rPr>
            </w:pPr>
            <w:r>
              <w:rPr>
                <w:rFonts w:ascii="Arial" w:hAnsi="Arial" w:cs="Arial"/>
                <w:sz w:val="22"/>
                <w:szCs w:val="22"/>
              </w:rPr>
              <w:t>Nil</w:t>
            </w:r>
          </w:p>
        </w:tc>
      </w:tr>
    </w:tbl>
    <w:p w:rsidRPr="00DF57D7" w:rsidR="00642991" w:rsidRDefault="00642991" w14:paraId="16858D39"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5E2297" w:rsidR="001C7AB5" w:rsidTr="005E2297" w14:paraId="140B16B7" w14:textId="77777777">
        <w:trPr>
          <w:trHeight w:val="295"/>
        </w:trPr>
        <w:tc>
          <w:tcPr>
            <w:tcW w:w="9639" w:type="dxa"/>
            <w:gridSpan w:val="2"/>
            <w:shd w:val="clear" w:color="auto" w:fill="C0C0C0"/>
            <w:vAlign w:val="center"/>
          </w:tcPr>
          <w:p w:rsidRPr="005E2297" w:rsidR="001C7AB5" w:rsidP="005E2297" w:rsidRDefault="001C7AB5" w14:paraId="1C8777C9" w14:textId="77777777">
            <w:pPr>
              <w:spacing w:before="40" w:after="40"/>
              <w:rPr>
                <w:rFonts w:ascii="Arial" w:hAnsi="Arial" w:cs="Arial"/>
                <w:b/>
                <w:sz w:val="22"/>
                <w:szCs w:val="22"/>
              </w:rPr>
            </w:pPr>
            <w:r w:rsidRPr="005E2297">
              <w:rPr>
                <w:rFonts w:ascii="Arial" w:hAnsi="Arial" w:cs="Arial"/>
                <w:b/>
                <w:sz w:val="22"/>
                <w:szCs w:val="22"/>
              </w:rPr>
              <w:t>Document Detail</w:t>
            </w:r>
          </w:p>
        </w:tc>
      </w:tr>
      <w:tr w:rsidRPr="005E2297" w:rsidR="001C7AB5" w:rsidTr="005E2297" w14:paraId="06474006" w14:textId="77777777">
        <w:trPr>
          <w:trHeight w:val="295"/>
        </w:trPr>
        <w:tc>
          <w:tcPr>
            <w:tcW w:w="1242" w:type="dxa"/>
            <w:shd w:val="clear" w:color="auto" w:fill="auto"/>
            <w:vAlign w:val="center"/>
          </w:tcPr>
          <w:p w:rsidRPr="005E2297" w:rsidR="001C7AB5" w:rsidP="005E2297" w:rsidRDefault="001C7AB5" w14:paraId="087322E8" w14:textId="77777777">
            <w:pPr>
              <w:spacing w:before="40" w:after="40"/>
              <w:rPr>
                <w:rFonts w:ascii="Arial" w:hAnsi="Arial" w:cs="Arial"/>
                <w:sz w:val="22"/>
                <w:szCs w:val="22"/>
              </w:rPr>
            </w:pPr>
            <w:r w:rsidRPr="005E2297">
              <w:rPr>
                <w:rFonts w:ascii="Arial" w:hAnsi="Arial" w:cs="Arial"/>
                <w:sz w:val="22"/>
                <w:szCs w:val="22"/>
              </w:rPr>
              <w:t>Title:</w:t>
            </w:r>
          </w:p>
        </w:tc>
        <w:tc>
          <w:tcPr>
            <w:tcW w:w="8397" w:type="dxa"/>
            <w:shd w:val="clear" w:color="auto" w:fill="auto"/>
            <w:vAlign w:val="center"/>
          </w:tcPr>
          <w:p w:rsidRPr="005E2297" w:rsidR="001C7AB5" w:rsidP="005E2297" w:rsidRDefault="002B3B1D" w14:paraId="440EC924" w14:textId="77777777">
            <w:pPr>
              <w:spacing w:before="40" w:after="40"/>
              <w:rPr>
                <w:rFonts w:ascii="Arial" w:hAnsi="Arial" w:cs="Arial"/>
                <w:sz w:val="22"/>
                <w:szCs w:val="22"/>
              </w:rPr>
            </w:pPr>
            <w:r w:rsidRPr="005E2297">
              <w:rPr>
                <w:rFonts w:ascii="Arial" w:hAnsi="Arial" w:cs="Arial"/>
                <w:sz w:val="22"/>
                <w:szCs w:val="22"/>
              </w:rPr>
              <w:t>Prison</w:t>
            </w:r>
            <w:r w:rsidRPr="005E2297" w:rsidR="007969E7">
              <w:rPr>
                <w:rFonts w:ascii="Arial" w:hAnsi="Arial" w:cs="Arial"/>
                <w:sz w:val="22"/>
                <w:szCs w:val="22"/>
              </w:rPr>
              <w:t xml:space="preserve"> </w:t>
            </w:r>
            <w:r w:rsidRPr="005E2297" w:rsidR="007D1854">
              <w:rPr>
                <w:rFonts w:ascii="Arial" w:hAnsi="Arial" w:cs="Arial"/>
                <w:sz w:val="22"/>
                <w:szCs w:val="22"/>
              </w:rPr>
              <w:t xml:space="preserve">Recreation </w:t>
            </w:r>
          </w:p>
        </w:tc>
      </w:tr>
      <w:tr w:rsidRPr="005E2297" w:rsidR="001C7AB5" w:rsidTr="005E2297" w14:paraId="75D1DCB8" w14:textId="77777777">
        <w:trPr>
          <w:trHeight w:val="295"/>
        </w:trPr>
        <w:tc>
          <w:tcPr>
            <w:tcW w:w="1242" w:type="dxa"/>
            <w:shd w:val="clear" w:color="auto" w:fill="auto"/>
            <w:vAlign w:val="center"/>
          </w:tcPr>
          <w:p w:rsidRPr="005E2297" w:rsidR="001C7AB5" w:rsidP="005E2297" w:rsidRDefault="00C65FAD" w14:paraId="766FE6C4" w14:textId="77777777">
            <w:pPr>
              <w:spacing w:before="40" w:after="40"/>
              <w:rPr>
                <w:rFonts w:ascii="Arial" w:hAnsi="Arial" w:cs="Arial"/>
                <w:sz w:val="22"/>
                <w:szCs w:val="22"/>
              </w:rPr>
            </w:pPr>
            <w:r w:rsidRPr="005E2297">
              <w:rPr>
                <w:rFonts w:ascii="Arial" w:hAnsi="Arial" w:cs="Arial"/>
                <w:sz w:val="22"/>
                <w:szCs w:val="22"/>
              </w:rPr>
              <w:t>Owner</w:t>
            </w:r>
            <w:r w:rsidRPr="005E2297" w:rsidR="001C7AB5">
              <w:rPr>
                <w:rFonts w:ascii="Arial" w:hAnsi="Arial" w:cs="Arial"/>
                <w:sz w:val="22"/>
                <w:szCs w:val="22"/>
              </w:rPr>
              <w:t>:</w:t>
            </w:r>
          </w:p>
        </w:tc>
        <w:tc>
          <w:tcPr>
            <w:tcW w:w="8397" w:type="dxa"/>
            <w:shd w:val="clear" w:color="auto" w:fill="auto"/>
            <w:vAlign w:val="center"/>
          </w:tcPr>
          <w:p w:rsidRPr="005E2297" w:rsidR="001C7AB5" w:rsidP="005E2297" w:rsidRDefault="00112341" w14:paraId="3DF4DD12" w14:textId="77777777">
            <w:pPr>
              <w:spacing w:before="40" w:after="40"/>
              <w:rPr>
                <w:rFonts w:ascii="Arial" w:hAnsi="Arial" w:cs="Arial"/>
                <w:sz w:val="22"/>
                <w:szCs w:val="22"/>
              </w:rPr>
            </w:pPr>
            <w:r w:rsidRPr="005E2297">
              <w:rPr>
                <w:rFonts w:ascii="Arial" w:hAnsi="Arial" w:cs="Arial"/>
                <w:sz w:val="22"/>
                <w:szCs w:val="22"/>
              </w:rPr>
              <w:t>Manager, Operations Directorate</w:t>
            </w:r>
          </w:p>
        </w:tc>
      </w:tr>
    </w:tbl>
    <w:p w:rsidR="001C7AB5" w:rsidP="00642991" w:rsidRDefault="001C7AB5" w14:paraId="0F0D6F3D"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5E2297" w:rsidR="000F115E" w:rsidTr="005E2297" w14:paraId="4023E25E" w14:textId="77777777">
        <w:trPr>
          <w:trHeight w:val="295"/>
        </w:trPr>
        <w:tc>
          <w:tcPr>
            <w:tcW w:w="9639" w:type="dxa"/>
            <w:gridSpan w:val="3"/>
            <w:shd w:val="clear" w:color="auto" w:fill="C0C0C0"/>
            <w:vAlign w:val="center"/>
          </w:tcPr>
          <w:p w:rsidRPr="005E2297" w:rsidR="000F115E" w:rsidP="005E2297" w:rsidRDefault="000F115E" w14:paraId="11713C52" w14:textId="77777777">
            <w:pPr>
              <w:spacing w:before="40" w:after="40"/>
              <w:rPr>
                <w:rFonts w:ascii="Arial" w:hAnsi="Arial" w:cs="Arial"/>
                <w:b/>
                <w:sz w:val="22"/>
                <w:szCs w:val="22"/>
              </w:rPr>
            </w:pPr>
            <w:r w:rsidRPr="005E2297">
              <w:rPr>
                <w:rFonts w:ascii="Arial" w:hAnsi="Arial" w:cs="Arial"/>
                <w:b/>
                <w:sz w:val="22"/>
                <w:szCs w:val="22"/>
              </w:rPr>
              <w:t>Version Control</w:t>
            </w:r>
          </w:p>
        </w:tc>
      </w:tr>
      <w:tr w:rsidRPr="005E2297" w:rsidR="0068769F" w:rsidTr="005E2297" w14:paraId="3A7FCFD4" w14:textId="77777777">
        <w:trPr>
          <w:trHeight w:val="295"/>
        </w:trPr>
        <w:tc>
          <w:tcPr>
            <w:tcW w:w="962" w:type="dxa"/>
            <w:shd w:val="clear" w:color="auto" w:fill="C0C0C0"/>
            <w:vAlign w:val="center"/>
          </w:tcPr>
          <w:p w:rsidRPr="005E2297" w:rsidR="0068769F" w:rsidP="005E2297" w:rsidRDefault="0068769F" w14:paraId="3BAFFC0D" w14:textId="77777777">
            <w:pPr>
              <w:spacing w:before="40" w:after="40"/>
              <w:jc w:val="center"/>
              <w:rPr>
                <w:rFonts w:ascii="Arial" w:hAnsi="Arial" w:cs="Arial"/>
                <w:sz w:val="22"/>
                <w:szCs w:val="22"/>
              </w:rPr>
            </w:pPr>
            <w:r w:rsidRPr="005E2297">
              <w:rPr>
                <w:rFonts w:ascii="Arial" w:hAnsi="Arial" w:cs="Arial"/>
                <w:sz w:val="22"/>
                <w:szCs w:val="22"/>
              </w:rPr>
              <w:t>Version</w:t>
            </w:r>
          </w:p>
        </w:tc>
        <w:tc>
          <w:tcPr>
            <w:tcW w:w="1448" w:type="dxa"/>
            <w:shd w:val="clear" w:color="auto" w:fill="C0C0C0"/>
            <w:vAlign w:val="center"/>
          </w:tcPr>
          <w:p w:rsidRPr="005E2297" w:rsidR="0068769F" w:rsidP="005E2297" w:rsidRDefault="0068769F" w14:paraId="696558A2" w14:textId="77777777">
            <w:pPr>
              <w:spacing w:before="40" w:after="40"/>
              <w:jc w:val="center"/>
              <w:rPr>
                <w:rFonts w:ascii="Arial" w:hAnsi="Arial" w:cs="Arial"/>
                <w:sz w:val="22"/>
                <w:szCs w:val="22"/>
              </w:rPr>
            </w:pPr>
            <w:r w:rsidRPr="005E2297">
              <w:rPr>
                <w:rFonts w:ascii="Arial" w:hAnsi="Arial" w:cs="Arial"/>
                <w:sz w:val="22"/>
                <w:szCs w:val="22"/>
              </w:rPr>
              <w:t>Date</w:t>
            </w:r>
          </w:p>
        </w:tc>
        <w:tc>
          <w:tcPr>
            <w:tcW w:w="7229" w:type="dxa"/>
            <w:shd w:val="clear" w:color="auto" w:fill="C0C0C0"/>
            <w:vAlign w:val="center"/>
          </w:tcPr>
          <w:p w:rsidRPr="005E2297" w:rsidR="0068769F" w:rsidP="005E2297" w:rsidRDefault="0068769F" w14:paraId="70063DDA" w14:textId="77777777">
            <w:pPr>
              <w:spacing w:before="40" w:after="40"/>
              <w:jc w:val="center"/>
              <w:rPr>
                <w:rFonts w:ascii="Arial" w:hAnsi="Arial" w:cs="Arial"/>
                <w:sz w:val="22"/>
                <w:szCs w:val="22"/>
              </w:rPr>
            </w:pPr>
            <w:r w:rsidRPr="005E2297">
              <w:rPr>
                <w:rFonts w:ascii="Arial" w:hAnsi="Arial" w:cs="Arial"/>
                <w:sz w:val="22"/>
                <w:szCs w:val="22"/>
              </w:rPr>
              <w:t>Description</w:t>
            </w:r>
          </w:p>
        </w:tc>
      </w:tr>
      <w:tr w:rsidRPr="005E2297" w:rsidR="009309B1" w:rsidTr="005E2297" w14:paraId="05BA9D2E" w14:textId="77777777">
        <w:trPr>
          <w:trHeight w:val="287"/>
        </w:trPr>
        <w:tc>
          <w:tcPr>
            <w:tcW w:w="962" w:type="dxa"/>
            <w:shd w:val="clear" w:color="auto" w:fill="auto"/>
            <w:vAlign w:val="center"/>
          </w:tcPr>
          <w:p w:rsidR="009309B1" w:rsidP="005E2297" w:rsidRDefault="009309B1" w14:paraId="1F594AC3" w14:textId="434A336F">
            <w:pPr>
              <w:spacing w:before="40" w:after="40"/>
              <w:jc w:val="center"/>
              <w:rPr>
                <w:rFonts w:ascii="Arial" w:hAnsi="Arial" w:cs="Arial"/>
                <w:sz w:val="22"/>
                <w:szCs w:val="22"/>
              </w:rPr>
            </w:pPr>
            <w:r>
              <w:rPr>
                <w:rFonts w:ascii="Arial" w:hAnsi="Arial" w:cs="Arial"/>
                <w:sz w:val="22"/>
                <w:szCs w:val="22"/>
              </w:rPr>
              <w:t>V4</w:t>
            </w:r>
          </w:p>
        </w:tc>
        <w:tc>
          <w:tcPr>
            <w:tcW w:w="1448" w:type="dxa"/>
            <w:shd w:val="clear" w:color="auto" w:fill="auto"/>
            <w:vAlign w:val="center"/>
          </w:tcPr>
          <w:p w:rsidR="009309B1" w:rsidP="005E2297" w:rsidRDefault="009309B1" w14:paraId="3F95F0C8" w14:textId="49C9E11B">
            <w:pPr>
              <w:spacing w:before="40" w:after="40"/>
              <w:rPr>
                <w:rFonts w:ascii="Arial" w:hAnsi="Arial" w:cs="Arial"/>
                <w:sz w:val="22"/>
                <w:szCs w:val="22"/>
              </w:rPr>
            </w:pPr>
            <w:r>
              <w:rPr>
                <w:rFonts w:ascii="Arial" w:hAnsi="Arial" w:cs="Arial"/>
                <w:sz w:val="22"/>
                <w:szCs w:val="22"/>
              </w:rPr>
              <w:t>Nov-20</w:t>
            </w:r>
          </w:p>
        </w:tc>
        <w:tc>
          <w:tcPr>
            <w:tcW w:w="7229" w:type="dxa"/>
            <w:shd w:val="clear" w:color="auto" w:fill="auto"/>
            <w:vAlign w:val="center"/>
          </w:tcPr>
          <w:p w:rsidR="009309B1" w:rsidP="005E2297" w:rsidRDefault="009309B1" w14:paraId="76430F9B" w14:textId="627B1CB0">
            <w:pPr>
              <w:spacing w:before="40" w:after="40"/>
              <w:rPr>
                <w:rFonts w:ascii="Arial" w:hAnsi="Arial" w:cs="Arial"/>
                <w:sz w:val="22"/>
                <w:szCs w:val="22"/>
              </w:rPr>
            </w:pPr>
            <w:r>
              <w:rPr>
                <w:rFonts w:ascii="Arial" w:hAnsi="Arial" w:cs="Arial"/>
                <w:sz w:val="22"/>
                <w:szCs w:val="22"/>
              </w:rPr>
              <w:t>Update</w:t>
            </w:r>
          </w:p>
        </w:tc>
      </w:tr>
      <w:tr w:rsidRPr="005E2297" w:rsidR="00C52927" w:rsidTr="005E2297" w14:paraId="132B0EDF" w14:textId="77777777">
        <w:trPr>
          <w:trHeight w:val="287"/>
        </w:trPr>
        <w:tc>
          <w:tcPr>
            <w:tcW w:w="962" w:type="dxa"/>
            <w:shd w:val="clear" w:color="auto" w:fill="auto"/>
            <w:vAlign w:val="center"/>
          </w:tcPr>
          <w:p w:rsidRPr="005E2297" w:rsidR="00C52927" w:rsidP="005E2297" w:rsidRDefault="00C52927" w14:paraId="5454C6C4" w14:textId="77777777">
            <w:pPr>
              <w:spacing w:before="40" w:after="40"/>
              <w:jc w:val="center"/>
              <w:rPr>
                <w:rFonts w:ascii="Arial" w:hAnsi="Arial" w:cs="Arial"/>
                <w:sz w:val="22"/>
                <w:szCs w:val="22"/>
              </w:rPr>
            </w:pPr>
            <w:r>
              <w:rPr>
                <w:rFonts w:ascii="Arial" w:hAnsi="Arial" w:cs="Arial"/>
                <w:sz w:val="22"/>
                <w:szCs w:val="22"/>
              </w:rPr>
              <w:t>V3</w:t>
            </w:r>
          </w:p>
        </w:tc>
        <w:tc>
          <w:tcPr>
            <w:tcW w:w="1448" w:type="dxa"/>
            <w:shd w:val="clear" w:color="auto" w:fill="auto"/>
            <w:vAlign w:val="center"/>
          </w:tcPr>
          <w:p w:rsidRPr="005E2297" w:rsidR="00C52927" w:rsidP="005E2297" w:rsidRDefault="00C52927" w14:paraId="535A235F" w14:textId="77777777">
            <w:pPr>
              <w:spacing w:before="40" w:after="40"/>
              <w:rPr>
                <w:rFonts w:ascii="Arial" w:hAnsi="Arial" w:cs="Arial"/>
                <w:sz w:val="22"/>
                <w:szCs w:val="22"/>
              </w:rPr>
            </w:pPr>
            <w:r>
              <w:rPr>
                <w:rFonts w:ascii="Arial" w:hAnsi="Arial" w:cs="Arial"/>
                <w:sz w:val="22"/>
                <w:szCs w:val="22"/>
              </w:rPr>
              <w:t>Jul-20</w:t>
            </w:r>
          </w:p>
        </w:tc>
        <w:tc>
          <w:tcPr>
            <w:tcW w:w="7229" w:type="dxa"/>
            <w:shd w:val="clear" w:color="auto" w:fill="auto"/>
            <w:vAlign w:val="center"/>
          </w:tcPr>
          <w:p w:rsidRPr="005E2297" w:rsidR="00C52927" w:rsidP="005E2297" w:rsidRDefault="00C52927" w14:paraId="440BC901" w14:textId="77777777">
            <w:pPr>
              <w:spacing w:before="40" w:after="40"/>
              <w:rPr>
                <w:rFonts w:ascii="Arial" w:hAnsi="Arial" w:cs="Arial"/>
                <w:sz w:val="22"/>
                <w:szCs w:val="22"/>
              </w:rPr>
            </w:pPr>
            <w:r>
              <w:rPr>
                <w:rFonts w:ascii="Arial" w:hAnsi="Arial" w:cs="Arial"/>
                <w:sz w:val="22"/>
                <w:szCs w:val="22"/>
              </w:rPr>
              <w:t xml:space="preserve">Update </w:t>
            </w:r>
          </w:p>
        </w:tc>
      </w:tr>
      <w:tr w:rsidRPr="005E2297" w:rsidR="0068769F" w:rsidTr="005E2297" w14:paraId="0D1DC07F" w14:textId="77777777">
        <w:trPr>
          <w:trHeight w:val="287"/>
        </w:trPr>
        <w:tc>
          <w:tcPr>
            <w:tcW w:w="962" w:type="dxa"/>
            <w:shd w:val="clear" w:color="auto" w:fill="auto"/>
            <w:vAlign w:val="center"/>
          </w:tcPr>
          <w:p w:rsidRPr="005E2297" w:rsidR="0068769F" w:rsidP="005E2297" w:rsidRDefault="0068769F" w14:paraId="75E63CE0" w14:textId="77777777">
            <w:pPr>
              <w:spacing w:before="40" w:after="40"/>
              <w:jc w:val="center"/>
              <w:rPr>
                <w:rFonts w:ascii="Arial" w:hAnsi="Arial" w:cs="Arial"/>
                <w:sz w:val="22"/>
                <w:szCs w:val="22"/>
              </w:rPr>
            </w:pPr>
            <w:r w:rsidRPr="005E2297">
              <w:rPr>
                <w:rFonts w:ascii="Arial" w:hAnsi="Arial" w:cs="Arial"/>
                <w:sz w:val="22"/>
                <w:szCs w:val="22"/>
              </w:rPr>
              <w:t>V2</w:t>
            </w:r>
          </w:p>
        </w:tc>
        <w:tc>
          <w:tcPr>
            <w:tcW w:w="1448" w:type="dxa"/>
            <w:shd w:val="clear" w:color="auto" w:fill="auto"/>
            <w:vAlign w:val="center"/>
          </w:tcPr>
          <w:p w:rsidRPr="005E2297" w:rsidR="0068769F" w:rsidP="005E2297" w:rsidRDefault="00E32518" w14:paraId="1CBA629A" w14:textId="77777777">
            <w:pPr>
              <w:spacing w:before="40" w:after="40"/>
              <w:rPr>
                <w:rFonts w:ascii="Arial" w:hAnsi="Arial" w:cs="Arial"/>
                <w:sz w:val="22"/>
                <w:szCs w:val="22"/>
              </w:rPr>
            </w:pPr>
            <w:r w:rsidRPr="005E2297">
              <w:rPr>
                <w:rFonts w:ascii="Arial" w:hAnsi="Arial" w:cs="Arial"/>
                <w:sz w:val="22"/>
                <w:szCs w:val="22"/>
              </w:rPr>
              <w:t>Oct</w:t>
            </w:r>
            <w:r w:rsidRPr="005E2297" w:rsidR="0068769F">
              <w:rPr>
                <w:rFonts w:ascii="Arial" w:hAnsi="Arial" w:cs="Arial"/>
                <w:sz w:val="22"/>
                <w:szCs w:val="22"/>
              </w:rPr>
              <w:t>-15</w:t>
            </w:r>
          </w:p>
        </w:tc>
        <w:tc>
          <w:tcPr>
            <w:tcW w:w="7229" w:type="dxa"/>
            <w:shd w:val="clear" w:color="auto" w:fill="auto"/>
            <w:vAlign w:val="center"/>
          </w:tcPr>
          <w:p w:rsidRPr="005E2297" w:rsidR="0068769F" w:rsidP="005E2297" w:rsidRDefault="0068769F" w14:paraId="35655FEC" w14:textId="77777777">
            <w:pPr>
              <w:spacing w:before="40" w:after="40"/>
              <w:rPr>
                <w:rFonts w:ascii="Arial" w:hAnsi="Arial" w:cs="Arial"/>
                <w:sz w:val="22"/>
                <w:szCs w:val="22"/>
              </w:rPr>
            </w:pPr>
            <w:r w:rsidRPr="005E2297">
              <w:rPr>
                <w:rFonts w:ascii="Arial" w:hAnsi="Arial" w:cs="Arial"/>
                <w:sz w:val="22"/>
                <w:szCs w:val="22"/>
              </w:rPr>
              <w:t>Update</w:t>
            </w:r>
          </w:p>
        </w:tc>
      </w:tr>
      <w:tr w:rsidRPr="005E2297" w:rsidR="0068769F" w:rsidTr="005E2297" w14:paraId="3B2D3BDC" w14:textId="77777777">
        <w:trPr>
          <w:trHeight w:val="287"/>
        </w:trPr>
        <w:tc>
          <w:tcPr>
            <w:tcW w:w="962" w:type="dxa"/>
            <w:shd w:val="clear" w:color="auto" w:fill="auto"/>
            <w:vAlign w:val="center"/>
          </w:tcPr>
          <w:p w:rsidRPr="005E2297" w:rsidR="0068769F" w:rsidP="005E2297" w:rsidRDefault="0068769F" w14:paraId="496E80DB" w14:textId="77777777">
            <w:pPr>
              <w:spacing w:before="40" w:after="40"/>
              <w:jc w:val="center"/>
              <w:rPr>
                <w:rFonts w:ascii="Arial" w:hAnsi="Arial" w:cs="Arial"/>
                <w:sz w:val="22"/>
                <w:szCs w:val="22"/>
              </w:rPr>
            </w:pPr>
            <w:r w:rsidRPr="005E2297">
              <w:rPr>
                <w:rFonts w:ascii="Arial" w:hAnsi="Arial" w:cs="Arial"/>
                <w:sz w:val="22"/>
                <w:szCs w:val="22"/>
              </w:rPr>
              <w:t>V1</w:t>
            </w:r>
          </w:p>
        </w:tc>
        <w:tc>
          <w:tcPr>
            <w:tcW w:w="1448" w:type="dxa"/>
            <w:shd w:val="clear" w:color="auto" w:fill="auto"/>
            <w:vAlign w:val="center"/>
          </w:tcPr>
          <w:p w:rsidRPr="005E2297" w:rsidR="0068769F" w:rsidP="005E2297" w:rsidRDefault="0068769F" w14:paraId="2F523EA8" w14:textId="77777777">
            <w:pPr>
              <w:spacing w:before="40" w:after="40"/>
              <w:rPr>
                <w:rFonts w:ascii="Arial" w:hAnsi="Arial" w:cs="Arial"/>
                <w:sz w:val="22"/>
                <w:szCs w:val="22"/>
              </w:rPr>
            </w:pPr>
            <w:r w:rsidRPr="005E2297">
              <w:rPr>
                <w:rFonts w:ascii="Arial" w:hAnsi="Arial" w:cs="Arial"/>
                <w:sz w:val="22"/>
                <w:szCs w:val="22"/>
              </w:rPr>
              <w:t>Aug-14</w:t>
            </w:r>
          </w:p>
        </w:tc>
        <w:tc>
          <w:tcPr>
            <w:tcW w:w="7229" w:type="dxa"/>
            <w:shd w:val="clear" w:color="auto" w:fill="auto"/>
            <w:vAlign w:val="center"/>
          </w:tcPr>
          <w:p w:rsidRPr="005E2297" w:rsidR="0068769F" w:rsidP="005E2297" w:rsidRDefault="0068769F" w14:paraId="013A787E" w14:textId="77777777">
            <w:pPr>
              <w:spacing w:before="40" w:after="40"/>
              <w:rPr>
                <w:rFonts w:ascii="Arial" w:hAnsi="Arial" w:cs="Arial"/>
                <w:sz w:val="22"/>
                <w:szCs w:val="22"/>
              </w:rPr>
            </w:pPr>
            <w:r w:rsidRPr="005E2297">
              <w:rPr>
                <w:rFonts w:ascii="Arial" w:hAnsi="Arial" w:cs="Arial"/>
                <w:color w:val="000000"/>
                <w:sz w:val="22"/>
                <w:szCs w:val="22"/>
                <w:lang w:eastAsia="en-AU"/>
              </w:rPr>
              <w:t>Amalgamation of</w:t>
            </w:r>
            <w:r w:rsidRPr="005E2297">
              <w:rPr>
                <w:rFonts w:ascii="Arial" w:hAnsi="Arial" w:cs="Arial"/>
                <w:sz w:val="22"/>
                <w:szCs w:val="22"/>
              </w:rPr>
              <w:t xml:space="preserve"> </w:t>
            </w:r>
            <w:r w:rsidRPr="005E2297">
              <w:rPr>
                <w:rFonts w:ascii="Arial" w:hAnsi="Arial" w:cs="Arial"/>
                <w:bCs/>
                <w:color w:val="000000"/>
                <w:sz w:val="22"/>
                <w:szCs w:val="22"/>
                <w:lang w:eastAsia="en-AU"/>
              </w:rPr>
              <w:t>Recreational Equipment, Procurement and Risk Assessments</w:t>
            </w:r>
            <w:r w:rsidRPr="005E2297">
              <w:rPr>
                <w:rFonts w:ascii="Arial" w:hAnsi="Arial" w:cs="Arial"/>
                <w:sz w:val="22"/>
                <w:szCs w:val="22"/>
              </w:rPr>
              <w:t xml:space="preserve"> + </w:t>
            </w:r>
            <w:r w:rsidRPr="005E2297">
              <w:rPr>
                <w:rFonts w:ascii="Arial" w:hAnsi="Arial" w:cs="Arial"/>
                <w:bCs/>
                <w:color w:val="000000"/>
                <w:sz w:val="22"/>
                <w:szCs w:val="22"/>
                <w:lang w:eastAsia="en-AU"/>
              </w:rPr>
              <w:t>Staff Involvement in Recreational Activities</w:t>
            </w:r>
          </w:p>
        </w:tc>
      </w:tr>
    </w:tbl>
    <w:p w:rsidR="00C17F25" w:rsidP="00642991" w:rsidRDefault="00C17F25" w14:paraId="38E4EF3A" w14:textId="41BA48A1">
      <w:pPr>
        <w:rPr>
          <w:rFonts w:ascii="Arial" w:hAnsi="Arial" w:cs="Arial"/>
          <w:sz w:val="22"/>
          <w:szCs w:val="22"/>
        </w:rPr>
      </w:pPr>
    </w:p>
    <w:p w:rsidR="008A2B26" w:rsidP="00642991" w:rsidRDefault="008A2B26" w14:paraId="5E66779C" w14:textId="77777777">
      <w:pPr>
        <w:rPr>
          <w:rFonts w:ascii="Arial" w:hAnsi="Arial" w:cs="Arial"/>
          <w:sz w:val="22"/>
          <w:szCs w:val="22"/>
        </w:rPr>
        <w:sectPr w:rsidR="008A2B26" w:rsidSect="00C17F25">
          <w:headerReference r:id="rId11" w:type="first"/>
          <w:type w:val="continuous"/>
          <w:pgSz w:w="11906" w:h="16838" w:code="9"/>
          <w:pgMar w:top="1134" w:right="1134" w:bottom="1134" w:left="1134" w:header="720" w:footer="79" w:gutter="0"/>
          <w:cols w:space="720"/>
          <w:titlePg/>
          <w:docGrid w:linePitch="272"/>
        </w:sectPr>
      </w:pPr>
    </w:p>
    <w:p w:rsidR="00C17F25" w:rsidP="00642991" w:rsidRDefault="00C17F25" w14:paraId="22812A0C" w14:textId="4157BFD0">
      <w:pPr>
        <w:rPr>
          <w:rFonts w:ascii="Arial" w:hAnsi="Arial" w:cs="Arial"/>
          <w:sz w:val="22"/>
          <w:szCs w:val="22"/>
        </w:rPr>
      </w:pPr>
    </w:p>
    <w:p w:rsidR="00C17F25" w:rsidP="00C52927" w:rsidRDefault="00C17F25" w14:paraId="6FB02D6F" w14:textId="77777777">
      <w:pPr>
        <w:jc w:val="center"/>
        <w:rPr>
          <w:rFonts w:ascii="Arial" w:hAnsi="Arial" w:cs="Arial"/>
          <w:b/>
          <w:sz w:val="24"/>
          <w:szCs w:val="24"/>
        </w:rPr>
      </w:pPr>
    </w:p>
    <w:p w:rsidR="00C52927" w:rsidP="00C52927" w:rsidRDefault="00C52927" w14:paraId="5A04562C" w14:textId="0CFD6248">
      <w:pPr>
        <w:jc w:val="center"/>
        <w:rPr>
          <w:rFonts w:ascii="Arial" w:hAnsi="Arial" w:cs="Arial"/>
          <w:b/>
          <w:sz w:val="24"/>
          <w:szCs w:val="24"/>
        </w:rPr>
      </w:pPr>
      <w:r w:rsidRPr="00EE734E">
        <w:rPr>
          <w:rFonts w:ascii="Arial" w:hAnsi="Arial" w:cs="Arial"/>
          <w:b/>
          <w:sz w:val="24"/>
          <w:szCs w:val="24"/>
        </w:rPr>
        <w:t>Approved Risk Assessment Matrix</w:t>
      </w:r>
    </w:p>
    <w:p w:rsidR="00C52927" w:rsidP="00C52927" w:rsidRDefault="00C52927" w14:paraId="736ABF08" w14:textId="77777777">
      <w:pPr>
        <w:ind w:left="-1134"/>
      </w:pPr>
    </w:p>
    <w:p w:rsidR="00C52927" w:rsidP="00C52927" w:rsidRDefault="00C52927" w14:paraId="612F8912" w14:textId="77777777">
      <w:pPr>
        <w:ind w:left="-1134"/>
      </w:pPr>
    </w:p>
    <w:p w:rsidR="00C52927" w:rsidP="00C52927" w:rsidRDefault="00AA477E" w14:paraId="77AA586B" w14:textId="77777777">
      <w:pPr>
        <w:rPr>
          <w:rFonts w:ascii="Arial" w:hAnsi="Arial" w:cs="Arial"/>
          <w:sz w:val="22"/>
          <w:szCs w:val="22"/>
        </w:rPr>
        <w:sectPr w:rsidR="00C52927" w:rsidSect="008A2B26">
          <w:pgSz w:w="16838" w:h="11906" w:orient="landscape" w:code="9"/>
          <w:pgMar w:top="1134" w:right="1134" w:bottom="1134" w:left="1134" w:header="720" w:footer="79" w:gutter="0"/>
          <w:cols w:space="720"/>
          <w:titlePg/>
          <w:docGrid w:linePitch="272"/>
        </w:sectPr>
      </w:pPr>
      <w:bookmarkStart w:id="0" w:name="_Hlk56468318"/>
      <w:r>
        <w:pict w14:anchorId="10B4A29F">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763.8pt;height:368.65pt" id="_x0000_i1026">
            <v:imagedata o:title="" r:id="rId12"/>
          </v:shape>
        </w:pict>
      </w:r>
      <w:bookmarkEnd w:id="0"/>
    </w:p>
    <w:p w:rsidRPr="00A43CA4" w:rsidR="001147F6" w:rsidP="001147F6" w:rsidRDefault="001147F6" w14:paraId="5D0EFBC1" w14:textId="77777777">
      <w:pPr>
        <w:jc w:val="center"/>
        <w:rPr>
          <w:rFonts w:ascii="Arial" w:hAnsi="Arial" w:cs="Arial"/>
          <w:b/>
          <w:sz w:val="24"/>
          <w:szCs w:val="24"/>
        </w:rPr>
      </w:pPr>
      <w:r w:rsidRPr="00A43CA4">
        <w:rPr>
          <w:rFonts w:ascii="Arial" w:hAnsi="Arial" w:cs="Arial"/>
          <w:b/>
          <w:sz w:val="24"/>
          <w:szCs w:val="24"/>
        </w:rPr>
        <w:lastRenderedPageBreak/>
        <w:t>Procurement Process Flowchart</w:t>
      </w:r>
    </w:p>
    <w:p w:rsidRPr="004F56F8" w:rsidR="001147F6" w:rsidP="001147F6" w:rsidRDefault="001147F6" w14:paraId="22DCF0C2" w14:textId="77777777">
      <w:pPr>
        <w:jc w:val="center"/>
        <w:rPr>
          <w:rFonts w:ascii="Arial" w:hAnsi="Arial" w:cs="Arial"/>
          <w:b/>
          <w:sz w:val="12"/>
          <w:szCs w:val="12"/>
        </w:rPr>
      </w:pPr>
    </w:p>
    <w:p w:rsidR="001147F6" w:rsidP="001147F6" w:rsidRDefault="00A54C64" w14:paraId="110D0D8F" w14:textId="77777777">
      <w:pPr>
        <w:jc w:val="center"/>
        <w:rPr>
          <w:rFonts w:ascii="Arial" w:hAnsi="Arial" w:cs="Arial"/>
          <w:sz w:val="22"/>
          <w:szCs w:val="22"/>
        </w:rPr>
      </w:pPr>
      <w:r>
        <w:rPr>
          <w:rFonts w:ascii="Arial" w:hAnsi="Arial" w:cs="Arial"/>
          <w:noProof/>
          <w:sz w:val="22"/>
          <w:szCs w:val="22"/>
        </w:rPr>
        <w:pict w14:anchorId="7CCF6D13">
          <v:shapetype xmlns:v="urn:schemas-microsoft-com:vml" xmlns:xvml="urn:schemas-microsoft-com:office:excel" xmlns:o="urn:schemas-microsoft-com:office:office" xmlns:w10="urn:schemas-microsoft-com:office:word" xmlns:pvml="urn:schemas-microsoft-com:office:powerpoint" o:spt="109.0" path="m,l,21600r21600,l21600,xe" coordsize="21600,21600" id="_x0000_t109">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type="#_x0000_t109" style="position:absolute;left:0;text-align:left;margin-left:97.85pt;margin-top:9.9pt;width:275.5pt;height:52.05pt;z-index:251643904" id="_x0000_s1110">
            <v:fill type="gradient" color2="fill darken(202)" focus="-50%" method="linear sigma" rotate="t"/>
            <v:textbox style="mso-next-textbox:#_x0000_s1110">
              <w:txbxContent>
                <w:p w:rsidR="00EA1AA0" w:rsidP="001147F6" w:rsidRDefault="00EA1AA0" w14:paraId="6641276D" w14:textId="77777777">
                  <w:pPr>
                    <w:autoSpaceDE w:val="false"/>
                    <w:autoSpaceDN w:val="false"/>
                    <w:adjustRightInd w:val="false"/>
                    <w:jc w:val="center"/>
                    <w:rPr>
                      <w:rFonts w:ascii="Arial" w:hAnsi="Arial" w:cs="Arial"/>
                      <w:b/>
                      <w:bCs/>
                      <w:color w:val="000000"/>
                      <w:sz w:val="16"/>
                      <w:szCs w:val="16"/>
                    </w:rPr>
                  </w:pPr>
                  <w:r>
                    <w:rPr>
                      <w:rFonts w:ascii="Century Gothic" w:hAnsi="Century Gothic" w:cs="Century Gothic"/>
                      <w:b/>
                      <w:bCs/>
                      <w:color w:val="000000"/>
                      <w:sz w:val="16"/>
                      <w:szCs w:val="16"/>
                    </w:rPr>
                    <w:t xml:space="preserve">A proposal is received by the responsible officer to procure recreational equipment.  </w:t>
                  </w:r>
                </w:p>
                <w:p w:rsidR="00EA1AA0" w:rsidP="001147F6" w:rsidRDefault="00EA1AA0" w14:paraId="6C92733C" w14:textId="77777777">
                  <w:pPr>
                    <w:autoSpaceDE w:val="false"/>
                    <w:autoSpaceDN w:val="false"/>
                    <w:adjustRightInd w:val="false"/>
                    <w:jc w:val="center"/>
                    <w:rPr>
                      <w:rFonts w:ascii="Arial" w:hAnsi="Arial" w:cs="Arial"/>
                      <w:b/>
                      <w:bCs/>
                      <w:color w:val="000000"/>
                      <w:sz w:val="16"/>
                      <w:szCs w:val="16"/>
                    </w:rPr>
                  </w:pPr>
                  <w:r>
                    <w:rPr>
                      <w:rFonts w:ascii="Arial" w:hAnsi="Arial" w:cs="Arial"/>
                      <w:b/>
                      <w:bCs/>
                      <w:color w:val="000000"/>
                      <w:sz w:val="16"/>
                      <w:szCs w:val="16"/>
                    </w:rPr>
                    <w:t>Approval to proceed is sought from a member of the Prison Executive.</w:t>
                  </w:r>
                </w:p>
              </w:txbxContent>
            </v:textbox>
          </v:shape>
        </w:pict>
      </w:r>
    </w:p>
    <w:p w:rsidR="001147F6" w:rsidP="001147F6" w:rsidRDefault="001147F6" w14:paraId="3CCDDA93" w14:textId="77777777">
      <w:pPr>
        <w:tabs>
          <w:tab w:val="left" w:pos="720"/>
        </w:tabs>
        <w:jc w:val="both"/>
        <w:rPr>
          <w:rFonts w:ascii="Arial" w:hAnsi="Arial" w:cs="Arial"/>
          <w:sz w:val="22"/>
          <w:szCs w:val="22"/>
        </w:rPr>
      </w:pPr>
    </w:p>
    <w:p w:rsidR="001147F6" w:rsidP="001147F6" w:rsidRDefault="001147F6" w14:paraId="40471903" w14:textId="77777777">
      <w:pPr>
        <w:tabs>
          <w:tab w:val="left" w:pos="720"/>
        </w:tabs>
        <w:ind w:left="720"/>
        <w:jc w:val="both"/>
        <w:rPr>
          <w:rFonts w:ascii="Arial" w:hAnsi="Arial" w:cs="Arial"/>
          <w:sz w:val="22"/>
          <w:szCs w:val="22"/>
        </w:rPr>
      </w:pPr>
    </w:p>
    <w:p w:rsidRPr="00AF6B56" w:rsidR="001147F6" w:rsidP="001147F6" w:rsidRDefault="001147F6" w14:paraId="0297593E" w14:textId="77777777">
      <w:pPr>
        <w:tabs>
          <w:tab w:val="left" w:pos="720"/>
        </w:tabs>
        <w:ind w:left="720"/>
        <w:jc w:val="both"/>
        <w:rPr>
          <w:rFonts w:ascii="Arial" w:hAnsi="Arial" w:cs="Arial"/>
          <w:sz w:val="22"/>
          <w:szCs w:val="22"/>
        </w:rPr>
      </w:pPr>
    </w:p>
    <w:p w:rsidRPr="00AF6B56" w:rsidR="001147F6" w:rsidP="001147F6" w:rsidRDefault="001147F6" w14:paraId="03474823" w14:textId="77777777">
      <w:pPr>
        <w:tabs>
          <w:tab w:val="left" w:pos="720"/>
        </w:tabs>
        <w:ind w:left="720"/>
        <w:jc w:val="both"/>
        <w:rPr>
          <w:rFonts w:ascii="Arial" w:hAnsi="Arial" w:cs="Arial"/>
          <w:sz w:val="22"/>
          <w:szCs w:val="22"/>
        </w:rPr>
      </w:pPr>
    </w:p>
    <w:p w:rsidRPr="00AF6B56" w:rsidR="001147F6" w:rsidP="001147F6" w:rsidRDefault="00A54C64" w14:paraId="60A72B6D" w14:textId="77777777">
      <w:pPr>
        <w:tabs>
          <w:tab w:val="left" w:pos="720"/>
        </w:tabs>
        <w:ind w:left="720"/>
        <w:jc w:val="both"/>
        <w:rPr>
          <w:rFonts w:ascii="Arial" w:hAnsi="Arial" w:cs="Arial"/>
          <w:sz w:val="22"/>
          <w:szCs w:val="22"/>
        </w:rPr>
      </w:pPr>
      <w:r>
        <w:rPr>
          <w:rFonts w:ascii="Arial" w:hAnsi="Arial" w:cs="Arial"/>
          <w:noProof/>
          <w:sz w:val="22"/>
          <w:szCs w:val="22"/>
        </w:rPr>
        <w:pict w14:anchorId="3C985E66">
          <v:shapetype xmlns:v="urn:schemas-microsoft-com:vml" xmlns:xvml="urn:schemas-microsoft-com:office:excel" xmlns:o="urn:schemas-microsoft-com:office:office" xmlns:w10="urn:schemas-microsoft-com:office:word" xmlns:pvml="urn:schemas-microsoft-com:office:powerpoint" filled="f" o:spt="32.0" path="m,l21600,21600e" coordsize="21600,21600" id="_x0000_t32" o:oned="t">
            <v:path fillok="f" arrowok="t" o:connecttype="none"/>
            <o:lock shapetype="t" v:ext="edit"/>
          </v:shapetype>
          <v:shape xmlns:v="urn:schemas-microsoft-com:vml" xmlns:xvml="urn:schemas-microsoft-com:office:excel" xmlns:o="urn:schemas-microsoft-com:office:office" xmlns:w10="urn:schemas-microsoft-com:office:word" xmlns:pvml="urn:schemas-microsoft-com:office:powerpoint" type="#_x0000_t32" style="position:absolute;left:0;text-align:left;margin-left:231pt;margin-top:.3pt;width:0;height:17.9pt;z-index:251654144" id="_x0000_s1120" o:connectortype="straight">
            <v:stroke endarrow="block"/>
          </v:shape>
        </w:pict>
      </w:r>
    </w:p>
    <w:p w:rsidRPr="00AF6B56" w:rsidR="001147F6" w:rsidP="001147F6" w:rsidRDefault="00A54C64" w14:paraId="0839D4BB" w14:textId="77777777">
      <w:pPr>
        <w:tabs>
          <w:tab w:val="left" w:pos="720"/>
        </w:tabs>
        <w:ind w:left="720"/>
        <w:jc w:val="both"/>
        <w:rPr>
          <w:rFonts w:ascii="Arial" w:hAnsi="Arial" w:cs="Arial"/>
          <w:sz w:val="22"/>
          <w:szCs w:val="22"/>
        </w:rPr>
      </w:pPr>
      <w:r>
        <w:rPr>
          <w:rFonts w:ascii="Arial" w:hAnsi="Arial" w:cs="Arial"/>
          <w:noProof/>
          <w:sz w:val="22"/>
          <w:szCs w:val="22"/>
        </w:rPr>
        <w:pict w14:anchorId="3C6A497E">
          <v:shape xmlns:v="urn:schemas-microsoft-com:vml" xmlns:xvml="urn:schemas-microsoft-com:office:excel" xmlns:o="urn:schemas-microsoft-com:office:office" xmlns:w10="urn:schemas-microsoft-com:office:word" xmlns:pvml="urn:schemas-microsoft-com:office:powerpoint" type="#_x0000_t109" style="position:absolute;left:0;text-align:left;margin-left:98.15pt;margin-top:5.65pt;width:275.5pt;height:38.85pt;z-index:251644928" id="_x0000_s1111">
            <v:fill type="gradient" color2="fill darken(202)" focus="-50%" method="linear sigma" rotate="t"/>
            <v:textbox style="mso-next-textbox:#_x0000_s1111">
              <w:txbxContent>
                <w:p w:rsidR="00EA1AA0" w:rsidP="001147F6" w:rsidRDefault="00EA1AA0" w14:paraId="601D28B2" w14:textId="77777777">
                  <w:pPr>
                    <w:autoSpaceDE w:val="false"/>
                    <w:autoSpaceDN w:val="false"/>
                    <w:adjustRightInd w:val="false"/>
                    <w:jc w:val="center"/>
                    <w:rPr>
                      <w:rFonts w:ascii="Century Gothic" w:hAnsi="Century Gothic" w:cs="Century Gothic"/>
                      <w:b/>
                      <w:bCs/>
                      <w:color w:val="000000"/>
                      <w:sz w:val="16"/>
                      <w:szCs w:val="16"/>
                    </w:rPr>
                  </w:pPr>
                  <w:r>
                    <w:rPr>
                      <w:rFonts w:ascii="Century Gothic" w:hAnsi="Century Gothic" w:cs="Century Gothic"/>
                      <w:b/>
                      <w:bCs/>
                      <w:color w:val="000000"/>
                      <w:sz w:val="16"/>
                      <w:szCs w:val="16"/>
                    </w:rPr>
                    <w:t>The responsible officer completes an initial assessment to ensure the request is reasonable.  If so, the formal approval process commences.</w:t>
                  </w:r>
                </w:p>
              </w:txbxContent>
            </v:textbox>
          </v:shape>
        </w:pict>
      </w:r>
    </w:p>
    <w:p w:rsidRPr="00AF6B56" w:rsidR="001147F6" w:rsidP="001147F6" w:rsidRDefault="001147F6" w14:paraId="2DA2B77E" w14:textId="77777777">
      <w:pPr>
        <w:tabs>
          <w:tab w:val="left" w:pos="720"/>
        </w:tabs>
        <w:ind w:left="720"/>
        <w:jc w:val="both"/>
        <w:rPr>
          <w:rFonts w:ascii="Arial" w:hAnsi="Arial" w:cs="Arial"/>
          <w:sz w:val="22"/>
          <w:szCs w:val="22"/>
        </w:rPr>
      </w:pPr>
    </w:p>
    <w:p w:rsidRPr="00AF6B56" w:rsidR="001147F6" w:rsidP="001147F6" w:rsidRDefault="001147F6" w14:paraId="56662108" w14:textId="77777777">
      <w:pPr>
        <w:tabs>
          <w:tab w:val="left" w:pos="720"/>
        </w:tabs>
        <w:ind w:left="720"/>
        <w:jc w:val="both"/>
        <w:rPr>
          <w:rFonts w:ascii="Arial" w:hAnsi="Arial" w:cs="Arial"/>
          <w:sz w:val="22"/>
          <w:szCs w:val="22"/>
        </w:rPr>
      </w:pPr>
    </w:p>
    <w:p w:rsidRPr="00AF6B56" w:rsidR="001147F6" w:rsidP="001147F6" w:rsidRDefault="00A54C64" w14:paraId="270E1BF4" w14:textId="77777777">
      <w:pPr>
        <w:tabs>
          <w:tab w:val="left" w:pos="720"/>
        </w:tabs>
        <w:ind w:left="720"/>
        <w:jc w:val="both"/>
        <w:rPr>
          <w:rFonts w:ascii="Arial" w:hAnsi="Arial" w:cs="Arial"/>
          <w:sz w:val="22"/>
          <w:szCs w:val="22"/>
        </w:rPr>
      </w:pPr>
      <w:r>
        <w:rPr>
          <w:rFonts w:ascii="Arial" w:hAnsi="Arial" w:cs="Arial"/>
          <w:noProof/>
          <w:sz w:val="22"/>
          <w:szCs w:val="22"/>
        </w:rPr>
        <w:pict w14:anchorId="549249D4">
          <v:shape xmlns:v="urn:schemas-microsoft-com:vml" xmlns:xvml="urn:schemas-microsoft-com:office:excel" xmlns:o="urn:schemas-microsoft-com:office:office" xmlns:w10="urn:schemas-microsoft-com:office:word" xmlns:pvml="urn:schemas-microsoft-com:office:powerpoint" type="#_x0000_t32" style="position:absolute;left:0;text-align:left;margin-left:230.5pt;margin-top:5.95pt;width:0;height:17.85pt;z-index:251667456" id="_x0000_s1133" o:connectortype="straight">
            <v:stroke endarrow="block"/>
          </v:shape>
        </w:pict>
      </w:r>
    </w:p>
    <w:p w:rsidRPr="00AF6B56" w:rsidR="001147F6" w:rsidP="001147F6" w:rsidRDefault="00A54C64" w14:paraId="635336A1" w14:textId="77777777">
      <w:pPr>
        <w:tabs>
          <w:tab w:val="left" w:pos="720"/>
        </w:tabs>
        <w:ind w:left="720"/>
        <w:jc w:val="both"/>
        <w:rPr>
          <w:rFonts w:ascii="Arial" w:hAnsi="Arial" w:cs="Arial"/>
          <w:sz w:val="22"/>
          <w:szCs w:val="22"/>
        </w:rPr>
      </w:pPr>
      <w:r>
        <w:rPr>
          <w:rFonts w:ascii="Arial" w:hAnsi="Arial" w:cs="Arial"/>
          <w:noProof/>
          <w:sz w:val="22"/>
          <w:szCs w:val="22"/>
        </w:rPr>
        <w:pict w14:anchorId="0B2728CE">
          <v:shape xmlns:v="urn:schemas-microsoft-com:vml" xmlns:xvml="urn:schemas-microsoft-com:office:excel" xmlns:o="urn:schemas-microsoft-com:office:office" xmlns:w10="urn:schemas-microsoft-com:office:word" xmlns:pvml="urn:schemas-microsoft-com:office:powerpoint" type="#_x0000_t109" style="position:absolute;left:0;text-align:left;margin-left:97.25pt;margin-top:11.8pt;width:275.55pt;height:26.6pt;z-index:251653120;v-text-anchor:middle" id="_x0000_s1119">
            <v:fill type="gradient" color2="fill darken(186)" focus="-50%" method="linear sigma" rotate="t"/>
            <v:textbox style="mso-next-textbox:#_x0000_s1119">
              <w:txbxContent>
                <w:p w:rsidRPr="002265DD" w:rsidR="00EA1AA0" w:rsidP="001147F6" w:rsidRDefault="00EA1AA0" w14:paraId="2C70152A" w14:textId="77777777">
                  <w:pPr>
                    <w:autoSpaceDE w:val="false"/>
                    <w:autoSpaceDN w:val="false"/>
                    <w:adjustRightInd w:val="false"/>
                    <w:jc w:val="center"/>
                    <w:rPr>
                      <w:rFonts w:ascii="Century Gothic" w:hAnsi="Century Gothic" w:cs="Century Gothic"/>
                      <w:b/>
                      <w:bCs/>
                      <w:color w:val="0000FF"/>
                      <w:sz w:val="4"/>
                      <w:szCs w:val="4"/>
                    </w:rPr>
                  </w:pPr>
                </w:p>
                <w:p w:rsidRPr="005C4B83" w:rsidR="00EA1AA0" w:rsidP="001147F6" w:rsidRDefault="00EA1AA0" w14:paraId="62E8C0ED" w14:textId="77777777">
                  <w:pPr>
                    <w:autoSpaceDE w:val="false"/>
                    <w:autoSpaceDN w:val="false"/>
                    <w:adjustRightInd w:val="false"/>
                    <w:jc w:val="center"/>
                    <w:rPr>
                      <w:rFonts w:ascii="Century Gothic" w:hAnsi="Century Gothic" w:cs="Century Gothic"/>
                      <w:b/>
                      <w:bCs/>
                      <w:color w:val="0000FF"/>
                      <w:sz w:val="16"/>
                      <w:szCs w:val="16"/>
                    </w:rPr>
                  </w:pPr>
                  <w:r w:rsidRPr="005C4B83">
                    <w:rPr>
                      <w:rFonts w:ascii="Century Gothic" w:hAnsi="Century Gothic" w:cs="Century Gothic"/>
                      <w:b/>
                      <w:bCs/>
                      <w:color w:val="0000FF"/>
                      <w:sz w:val="16"/>
                      <w:szCs w:val="16"/>
                    </w:rPr>
                    <w:t xml:space="preserve">IS THE ITEM ON THE APPROVED STANDARD MASTER </w:t>
                  </w:r>
                  <w:r>
                    <w:rPr>
                      <w:rFonts w:ascii="Century Gothic" w:hAnsi="Century Gothic" w:cs="Century Gothic"/>
                      <w:b/>
                      <w:bCs/>
                      <w:color w:val="0000FF"/>
                      <w:sz w:val="16"/>
                      <w:szCs w:val="16"/>
                    </w:rPr>
                    <w:t xml:space="preserve">INVENTORY </w:t>
                  </w:r>
                  <w:r w:rsidRPr="005C4B83">
                    <w:rPr>
                      <w:rFonts w:ascii="Century Gothic" w:hAnsi="Century Gothic" w:cs="Century Gothic"/>
                      <w:b/>
                      <w:bCs/>
                      <w:color w:val="0000FF"/>
                      <w:sz w:val="16"/>
                      <w:szCs w:val="16"/>
                    </w:rPr>
                    <w:t>LIST?</w:t>
                  </w:r>
                </w:p>
              </w:txbxContent>
            </v:textbox>
          </v:shape>
        </w:pict>
      </w:r>
    </w:p>
    <w:p w:rsidRPr="00AF6B56" w:rsidR="001147F6" w:rsidP="001147F6" w:rsidRDefault="001147F6" w14:paraId="0A63BA46" w14:textId="77777777">
      <w:pPr>
        <w:tabs>
          <w:tab w:val="left" w:pos="720"/>
        </w:tabs>
        <w:ind w:left="720"/>
        <w:jc w:val="both"/>
        <w:rPr>
          <w:rFonts w:ascii="Arial" w:hAnsi="Arial" w:cs="Arial"/>
          <w:sz w:val="22"/>
          <w:szCs w:val="22"/>
        </w:rPr>
      </w:pPr>
    </w:p>
    <w:p w:rsidRPr="00AF6B56" w:rsidR="001147F6" w:rsidP="001147F6" w:rsidRDefault="001147F6" w14:paraId="2EEDC59B" w14:textId="77777777">
      <w:pPr>
        <w:tabs>
          <w:tab w:val="left" w:pos="720"/>
        </w:tabs>
        <w:ind w:left="720"/>
        <w:jc w:val="both"/>
        <w:rPr>
          <w:rFonts w:ascii="Arial" w:hAnsi="Arial" w:cs="Arial"/>
          <w:sz w:val="22"/>
          <w:szCs w:val="22"/>
        </w:rPr>
      </w:pPr>
    </w:p>
    <w:p w:rsidRPr="00AF6B56" w:rsidR="001147F6" w:rsidP="001147F6" w:rsidRDefault="00A54C64" w14:paraId="72C28B4B" w14:textId="77777777">
      <w:pPr>
        <w:tabs>
          <w:tab w:val="left" w:pos="720"/>
        </w:tabs>
        <w:ind w:left="720"/>
        <w:jc w:val="both"/>
        <w:rPr>
          <w:rFonts w:ascii="Arial" w:hAnsi="Arial" w:cs="Arial"/>
          <w:sz w:val="22"/>
          <w:szCs w:val="22"/>
        </w:rPr>
      </w:pPr>
      <w:r>
        <w:rPr>
          <w:rFonts w:ascii="Arial" w:hAnsi="Arial" w:cs="Arial"/>
          <w:noProof/>
          <w:sz w:val="22"/>
          <w:szCs w:val="22"/>
        </w:rPr>
        <w:pict w14:anchorId="785511B1">
          <v:shape xmlns:v="urn:schemas-microsoft-com:vml" xmlns:xvml="urn:schemas-microsoft-com:office:excel" xmlns:o="urn:schemas-microsoft-com:office:office" xmlns:w10="urn:schemas-microsoft-com:office:word" xmlns:pvml="urn:schemas-microsoft-com:office:powerpoint" type="#_x0000_t32" style="position:absolute;left:0;text-align:left;margin-left:229.5pt;margin-top:1.1pt;width:0;height:11.35pt;z-index:251656192" id="_x0000_s1122" o:connectortype="straight"/>
        </w:pict>
      </w:r>
    </w:p>
    <w:p w:rsidRPr="00AF6B56" w:rsidR="001147F6" w:rsidP="001147F6" w:rsidRDefault="00A54C64" w14:paraId="2C66C118" w14:textId="77777777">
      <w:pPr>
        <w:tabs>
          <w:tab w:val="left" w:pos="720"/>
        </w:tabs>
        <w:ind w:left="720"/>
        <w:jc w:val="both"/>
        <w:rPr>
          <w:rFonts w:ascii="Arial" w:hAnsi="Arial" w:cs="Arial"/>
          <w:sz w:val="22"/>
          <w:szCs w:val="22"/>
        </w:rPr>
      </w:pPr>
      <w:r>
        <w:rPr>
          <w:rFonts w:ascii="Arial" w:hAnsi="Arial" w:cs="Arial"/>
          <w:noProof/>
          <w:sz w:val="22"/>
          <w:szCs w:val="22"/>
        </w:rPr>
        <w:pict w14:anchorId="7294AF9B">
          <v:shape xmlns:v="urn:schemas-microsoft-com:vml" xmlns:xvml="urn:schemas-microsoft-com:office:excel" xmlns:o="urn:schemas-microsoft-com:office:office" xmlns:w10="urn:schemas-microsoft-com:office:word" xmlns:pvml="urn:schemas-microsoft-com:office:powerpoint" type="#_x0000_t32" style="position:absolute;left:0;text-align:left;margin-left:382.75pt;margin-top:.45pt;width:0;height:17.9pt;z-index:251657216" id="_x0000_s1123" o:connectortype="straight">
            <v:stroke endarrow="block"/>
          </v:shape>
        </w:pict>
      </w:r>
      <w:r>
        <w:rPr>
          <w:rFonts w:ascii="Arial" w:hAnsi="Arial" w:cs="Arial"/>
          <w:noProof/>
          <w:sz w:val="22"/>
          <w:szCs w:val="22"/>
        </w:rPr>
        <w:pict w14:anchorId="4D21B456">
          <v:shape xmlns:v="urn:schemas-microsoft-com:vml" xmlns:xvml="urn:schemas-microsoft-com:office:excel" xmlns:o="urn:schemas-microsoft-com:office:office" xmlns:w10="urn:schemas-microsoft-com:office:word" xmlns:pvml="urn:schemas-microsoft-com:office:powerpoint" type="#_x0000_t32" style="position:absolute;left:0;text-align:left;margin-left:59.6pt;margin-top:.5pt;width:0;height:17.85pt;z-index:251658240" id="_x0000_s1124" o:connectortype="straight">
            <v:stroke endarrow="block"/>
          </v:shape>
        </w:pict>
      </w:r>
      <w:r>
        <w:rPr>
          <w:rFonts w:ascii="Arial" w:hAnsi="Arial" w:cs="Arial"/>
          <w:noProof/>
          <w:sz w:val="22"/>
          <w:szCs w:val="22"/>
        </w:rPr>
        <w:pict w14:anchorId="211017CB">
          <v:line xmlns:v="urn:schemas-microsoft-com:vml" xmlns:xvml="urn:schemas-microsoft-com:office:excel" xmlns:o="urn:schemas-microsoft-com:office:office" xmlns:w10="urn:schemas-microsoft-com:office:word" xmlns:pvml="urn:schemas-microsoft-com:office:powerpoint" from="59.6pt,.45pt" to="382.75pt,.45pt" style="position:absolute;left:0;text-align:left;z-index:251655168" id="_x0000_s1121"/>
        </w:pict>
      </w:r>
    </w:p>
    <w:p w:rsidRPr="00AF6B56" w:rsidR="001147F6" w:rsidP="001147F6" w:rsidRDefault="00A54C64" w14:paraId="7D0A9181" w14:textId="77777777">
      <w:pPr>
        <w:ind w:left="720"/>
        <w:jc w:val="both"/>
        <w:rPr>
          <w:rFonts w:ascii="Arial" w:hAnsi="Arial" w:cs="Arial"/>
          <w:sz w:val="22"/>
          <w:szCs w:val="22"/>
        </w:rPr>
      </w:pPr>
      <w:r>
        <w:rPr>
          <w:rFonts w:ascii="Arial" w:hAnsi="Arial" w:cs="Arial"/>
          <w:noProof/>
          <w:sz w:val="22"/>
          <w:szCs w:val="22"/>
        </w:rPr>
        <w:pict w14:anchorId="016D8457">
          <v:shape xmlns:v="urn:schemas-microsoft-com:vml" xmlns:xvml="urn:schemas-microsoft-com:office:excel" xmlns:o="urn:schemas-microsoft-com:office:office" xmlns:w10="urn:schemas-microsoft-com:office:word" xmlns:pvml="urn:schemas-microsoft-com:office:powerpoint" type="#_x0000_t109" style="position:absolute;left:0;text-align:left;margin-left:309.5pt;margin-top:5.65pt;width:141.75pt;height:22.6pt;z-index:251646976;v-text-anchor:middle" id="_x0000_s1113" fillcolor="#fc6">
            <v:fill type="gradient" opacity="55050f" color2="fill darken(202)" focus="-50%" method="linear sigma" rotate="t"/>
            <v:textbox style="mso-next-textbox:#_x0000_s1113">
              <w:txbxContent>
                <w:p w:rsidR="00EA1AA0" w:rsidP="001147F6" w:rsidRDefault="00EA1AA0" w14:paraId="6985010B" w14:textId="77777777">
                  <w:pPr>
                    <w:autoSpaceDE w:val="false"/>
                    <w:autoSpaceDN w:val="false"/>
                    <w:adjustRightInd w:val="false"/>
                    <w:jc w:val="center"/>
                    <w:rPr>
                      <w:rFonts w:ascii="Century Gothic" w:hAnsi="Century Gothic" w:cs="Century Gothic"/>
                      <w:b/>
                      <w:bCs/>
                      <w:color w:val="000000"/>
                    </w:rPr>
                  </w:pPr>
                  <w:r>
                    <w:rPr>
                      <w:rFonts w:ascii="Century Gothic" w:hAnsi="Century Gothic" w:cs="Century Gothic"/>
                      <w:b/>
                      <w:bCs/>
                      <w:color w:val="000000"/>
                    </w:rPr>
                    <w:t>NO</w:t>
                  </w:r>
                </w:p>
              </w:txbxContent>
            </v:textbox>
          </v:shape>
        </w:pict>
      </w:r>
      <w:r>
        <w:rPr>
          <w:rFonts w:ascii="Arial" w:hAnsi="Arial" w:cs="Arial"/>
          <w:noProof/>
          <w:sz w:val="22"/>
          <w:szCs w:val="22"/>
        </w:rPr>
        <w:pict w14:anchorId="617ABCEB">
          <v:shape xmlns:v="urn:schemas-microsoft-com:vml" xmlns:xvml="urn:schemas-microsoft-com:office:excel" xmlns:o="urn:schemas-microsoft-com:office:office" xmlns:w10="urn:schemas-microsoft-com:office:word" xmlns:pvml="urn:schemas-microsoft-com:office:powerpoint" type="#_x0000_t109" style="position:absolute;left:0;text-align:left;margin-left:-10.5pt;margin-top:5.8pt;width:141.75pt;height:22.65pt;z-index:251645952;v-text-anchor:middle" id="_x0000_s1112" fillcolor="#cf9">
            <v:fill type="gradient" color2="fill darken(202)" focus="-50%" method="linear sigma" rotate="t"/>
            <v:textbox style="mso-next-textbox:#_x0000_s1112">
              <w:txbxContent>
                <w:p w:rsidR="00EA1AA0" w:rsidP="001147F6" w:rsidRDefault="00EA1AA0" w14:paraId="66580BA5" w14:textId="77777777">
                  <w:pPr>
                    <w:autoSpaceDE w:val="false"/>
                    <w:autoSpaceDN w:val="false"/>
                    <w:adjustRightInd w:val="false"/>
                    <w:jc w:val="center"/>
                    <w:rPr>
                      <w:rFonts w:ascii="Century Gothic" w:hAnsi="Century Gothic" w:cs="Century Gothic"/>
                      <w:b/>
                      <w:bCs/>
                      <w:color w:val="000000"/>
                    </w:rPr>
                  </w:pPr>
                  <w:r>
                    <w:rPr>
                      <w:rFonts w:ascii="Century Gothic" w:hAnsi="Century Gothic" w:cs="Century Gothic"/>
                      <w:b/>
                      <w:bCs/>
                      <w:color w:val="000000"/>
                    </w:rPr>
                    <w:t>YES</w:t>
                  </w:r>
                </w:p>
              </w:txbxContent>
            </v:textbox>
          </v:shape>
        </w:pict>
      </w:r>
    </w:p>
    <w:p w:rsidRPr="00AF6B56" w:rsidR="001147F6" w:rsidP="001147F6" w:rsidRDefault="001147F6" w14:paraId="197CEF43" w14:textId="77777777">
      <w:pPr>
        <w:ind w:left="720"/>
        <w:jc w:val="both"/>
        <w:rPr>
          <w:rFonts w:ascii="Arial" w:hAnsi="Arial" w:cs="Arial"/>
          <w:sz w:val="22"/>
          <w:szCs w:val="22"/>
        </w:rPr>
      </w:pPr>
    </w:p>
    <w:p w:rsidRPr="00AF6B56" w:rsidR="001147F6" w:rsidP="001147F6" w:rsidRDefault="00A54C64" w14:paraId="68F3984E" w14:textId="77777777">
      <w:pPr>
        <w:ind w:left="720"/>
        <w:jc w:val="both"/>
        <w:rPr>
          <w:rFonts w:ascii="Arial" w:hAnsi="Arial" w:cs="Arial"/>
          <w:sz w:val="22"/>
          <w:szCs w:val="22"/>
        </w:rPr>
      </w:pPr>
      <w:r>
        <w:rPr>
          <w:rFonts w:ascii="Arial" w:hAnsi="Arial" w:cs="Arial"/>
          <w:noProof/>
          <w:sz w:val="22"/>
          <w:szCs w:val="22"/>
        </w:rPr>
        <w:pict w14:anchorId="3CAE6FDE">
          <v:shape xmlns:v="urn:schemas-microsoft-com:vml" xmlns:xvml="urn:schemas-microsoft-com:office:excel" xmlns:o="urn:schemas-microsoft-com:office:office" xmlns:w10="urn:schemas-microsoft-com:office:word" xmlns:pvml="urn:schemas-microsoft-com:office:powerpoint" type="#_x0000_t32" style="position:absolute;left:0;text-align:left;margin-left:380.75pt;margin-top:2.75pt;width:0;height:17.9pt;z-index:251659264" id="_x0000_s1125" o:connectortype="straight">
            <v:stroke endarrow="block"/>
          </v:shape>
        </w:pict>
      </w:r>
      <w:r>
        <w:rPr>
          <w:rFonts w:ascii="Arial" w:hAnsi="Arial" w:cs="Arial"/>
          <w:noProof/>
          <w:sz w:val="22"/>
          <w:szCs w:val="22"/>
        </w:rPr>
        <w:pict w14:anchorId="0B067D8E">
          <v:shape xmlns:v="urn:schemas-microsoft-com:vml" xmlns:xvml="urn:schemas-microsoft-com:office:excel" xmlns:o="urn:schemas-microsoft-com:office:office" xmlns:w10="urn:schemas-microsoft-com:office:word" xmlns:pvml="urn:schemas-microsoft-com:office:powerpoint" type="#_x0000_t32" style="position:absolute;left:0;text-align:left;margin-left:59.25pt;margin-top:3.6pt;width:0;height:17.85pt;z-index:251668480" id="_x0000_s1134" o:connectortype="straight">
            <v:stroke endarrow="block"/>
          </v:shape>
        </w:pict>
      </w:r>
    </w:p>
    <w:p w:rsidRPr="00AF6B56" w:rsidR="001147F6" w:rsidP="001147F6" w:rsidRDefault="00A54C64" w14:paraId="6426E6AA" w14:textId="77777777">
      <w:pPr>
        <w:ind w:left="720"/>
        <w:jc w:val="both"/>
        <w:rPr>
          <w:rFonts w:ascii="Arial" w:hAnsi="Arial" w:cs="Arial"/>
          <w:sz w:val="22"/>
          <w:szCs w:val="22"/>
        </w:rPr>
      </w:pPr>
      <w:r>
        <w:rPr>
          <w:rFonts w:ascii="Arial" w:hAnsi="Arial" w:cs="Arial"/>
          <w:noProof/>
          <w:sz w:val="22"/>
          <w:szCs w:val="22"/>
        </w:rPr>
        <w:pict w14:anchorId="130B6543">
          <v:shape xmlns:v="urn:schemas-microsoft-com:vml" xmlns:xvml="urn:schemas-microsoft-com:office:excel" xmlns:o="urn:schemas-microsoft-com:office:office" xmlns:w10="urn:schemas-microsoft-com:office:word" xmlns:pvml="urn:schemas-microsoft-com:office:powerpoint" type="#_x0000_t109" style="position:absolute;left:0;text-align:left;margin-left:199.75pt;margin-top:7.7pt;width:296.6pt;height:61.2pt;z-index:251648000;v-text-anchor:middle" id="_x0000_s1114" fillcolor="#fc6">
            <v:fill type="gradient" opacity="55050f" color2="fill darken(186)" focus="-50%" method="linear sigma" rotate="t"/>
            <v:textbox style="mso-next-textbox:#_x0000_s1114">
              <w:txbxContent>
                <w:p w:rsidR="00EA1AA0" w:rsidP="001147F6" w:rsidRDefault="00EA1AA0" w14:paraId="1FE7E608" w14:textId="77777777">
                  <w:pPr>
                    <w:autoSpaceDE w:val="false"/>
                    <w:autoSpaceDN w:val="false"/>
                    <w:adjustRightInd w:val="false"/>
                    <w:ind w:right="-135"/>
                    <w:jc w:val="center"/>
                    <w:rPr>
                      <w:rFonts w:ascii="Century Gothic" w:hAnsi="Century Gothic" w:cs="Century Gothic"/>
                      <w:color w:val="000000"/>
                      <w:sz w:val="16"/>
                      <w:szCs w:val="16"/>
                    </w:rPr>
                  </w:pPr>
                  <w:r>
                    <w:rPr>
                      <w:rFonts w:ascii="Century Gothic" w:hAnsi="Century Gothic" w:cs="Century Gothic"/>
                      <w:color w:val="000000"/>
                      <w:sz w:val="16"/>
                      <w:szCs w:val="16"/>
                    </w:rPr>
                    <w:t xml:space="preserve">The responsible officer contacts a member of the Prison Executive and advises that a request has been submitted.  Arrangements are made to inspect the equipment (offsite) with a trained risk assessor and OH&amp;S representative in readiness for presentation at the next authorising committee meeting. </w:t>
                  </w:r>
                </w:p>
              </w:txbxContent>
            </v:textbox>
          </v:shape>
        </w:pict>
      </w:r>
      <w:r>
        <w:rPr>
          <w:rFonts w:ascii="Arial" w:hAnsi="Arial" w:cs="Arial"/>
          <w:noProof/>
          <w:sz w:val="22"/>
          <w:szCs w:val="22"/>
        </w:rPr>
        <w:pict w14:anchorId="3738896A">
          <v:shape xmlns:v="urn:schemas-microsoft-com:vml" xmlns:xvml="urn:schemas-microsoft-com:office:excel" xmlns:o="urn:schemas-microsoft-com:office:office" xmlns:w10="urn:schemas-microsoft-com:office:word" xmlns:pvml="urn:schemas-microsoft-com:office:powerpoint" type="#_x0000_t109" style="position:absolute;left:0;text-align:left;margin-left:6.75pt;margin-top:9.55pt;width:102.15pt;height:62.4pt;z-index:251662336;v-text-anchor:middle" id="_x0000_s1128" fillcolor="#cf9">
            <v:fill type="gradient" color2="fill darken(194)" focus="-50%" method="linear sigma" rotate="t"/>
            <v:textbox style="mso-next-textbox:#_x0000_s1128">
              <w:txbxContent>
                <w:p w:rsidR="00EA1AA0" w:rsidP="001147F6" w:rsidRDefault="00EA1AA0" w14:paraId="5E3B8218" w14:textId="77777777">
                  <w:pPr>
                    <w:autoSpaceDE w:val="false"/>
                    <w:autoSpaceDN w:val="false"/>
                    <w:adjustRightInd w:val="false"/>
                    <w:jc w:val="center"/>
                    <w:rPr>
                      <w:rFonts w:ascii="Century Gothic" w:hAnsi="Century Gothic" w:cs="Century Gothic"/>
                      <w:color w:val="000000"/>
                      <w:sz w:val="16"/>
                      <w:szCs w:val="16"/>
                    </w:rPr>
                  </w:pPr>
                </w:p>
                <w:p w:rsidR="00EA1AA0" w:rsidP="001147F6" w:rsidRDefault="00EA1AA0" w14:paraId="2BFACA15" w14:textId="77777777">
                  <w:pPr>
                    <w:autoSpaceDE w:val="false"/>
                    <w:autoSpaceDN w:val="false"/>
                    <w:adjustRightInd w:val="false"/>
                    <w:jc w:val="center"/>
                    <w:rPr>
                      <w:rFonts w:ascii="Century Gothic" w:hAnsi="Century Gothic" w:cs="Century Gothic"/>
                      <w:color w:val="000000"/>
                      <w:sz w:val="16"/>
                      <w:szCs w:val="16"/>
                    </w:rPr>
                  </w:pPr>
                  <w:r>
                    <w:rPr>
                      <w:rFonts w:ascii="Century Gothic" w:hAnsi="Century Gothic" w:cs="Century Gothic"/>
                      <w:color w:val="000000"/>
                      <w:sz w:val="16"/>
                      <w:szCs w:val="16"/>
                    </w:rPr>
                    <w:t>No further approval required</w:t>
                  </w:r>
                </w:p>
              </w:txbxContent>
            </v:textbox>
          </v:shape>
        </w:pict>
      </w:r>
    </w:p>
    <w:p w:rsidRPr="00AF6B56" w:rsidR="001147F6" w:rsidP="001147F6" w:rsidRDefault="001147F6" w14:paraId="436BEB0A" w14:textId="77777777">
      <w:pPr>
        <w:ind w:left="720"/>
        <w:jc w:val="both"/>
        <w:rPr>
          <w:rFonts w:ascii="Arial" w:hAnsi="Arial" w:cs="Arial"/>
          <w:sz w:val="22"/>
          <w:szCs w:val="22"/>
        </w:rPr>
      </w:pPr>
    </w:p>
    <w:p w:rsidRPr="00AF6B56" w:rsidR="001147F6" w:rsidP="001147F6" w:rsidRDefault="001147F6" w14:paraId="1E24ABF6" w14:textId="77777777">
      <w:pPr>
        <w:ind w:left="720"/>
        <w:jc w:val="both"/>
        <w:rPr>
          <w:rFonts w:ascii="Arial" w:hAnsi="Arial" w:cs="Arial"/>
          <w:sz w:val="22"/>
          <w:szCs w:val="22"/>
        </w:rPr>
      </w:pPr>
    </w:p>
    <w:p w:rsidRPr="00AF6B56" w:rsidR="001147F6" w:rsidP="001147F6" w:rsidRDefault="001147F6" w14:paraId="7FE5C139" w14:textId="77777777">
      <w:pPr>
        <w:ind w:left="720"/>
        <w:jc w:val="both"/>
        <w:rPr>
          <w:rFonts w:ascii="Arial" w:hAnsi="Arial" w:cs="Arial"/>
          <w:sz w:val="22"/>
          <w:szCs w:val="22"/>
        </w:rPr>
      </w:pPr>
    </w:p>
    <w:p w:rsidRPr="00AF6B56" w:rsidR="001147F6" w:rsidP="001147F6" w:rsidRDefault="001147F6" w14:paraId="2C32A523" w14:textId="77777777">
      <w:pPr>
        <w:ind w:left="720"/>
        <w:jc w:val="both"/>
        <w:rPr>
          <w:rFonts w:ascii="Arial" w:hAnsi="Arial" w:cs="Arial"/>
          <w:sz w:val="22"/>
          <w:szCs w:val="22"/>
        </w:rPr>
      </w:pPr>
    </w:p>
    <w:p w:rsidRPr="00AF6B56" w:rsidR="001147F6" w:rsidP="001147F6" w:rsidRDefault="00A54C64" w14:paraId="2DF60C41" w14:textId="77777777">
      <w:pPr>
        <w:ind w:left="720"/>
        <w:jc w:val="both"/>
        <w:rPr>
          <w:rFonts w:ascii="Arial" w:hAnsi="Arial" w:cs="Arial"/>
          <w:sz w:val="22"/>
          <w:szCs w:val="22"/>
        </w:rPr>
      </w:pPr>
      <w:r>
        <w:rPr>
          <w:rFonts w:ascii="Arial" w:hAnsi="Arial" w:cs="Arial"/>
          <w:noProof/>
          <w:sz w:val="22"/>
          <w:szCs w:val="22"/>
        </w:rPr>
        <w:pict w14:anchorId="0EFC8BB1">
          <v:shape xmlns:v="urn:schemas-microsoft-com:vml" xmlns:xvml="urn:schemas-microsoft-com:office:excel" xmlns:o="urn:schemas-microsoft-com:office:office" xmlns:w10="urn:schemas-microsoft-com:office:word" xmlns:pvml="urn:schemas-microsoft-com:office:powerpoint" type="#_x0000_t32" style="position:absolute;left:0;text-align:left;margin-left:381.75pt;margin-top:5.6pt;width:0;height:17.9pt;z-index:251671552" id="_x0000_s1137" o:connectortype="straight">
            <v:stroke endarrow="block"/>
          </v:shape>
        </w:pict>
      </w:r>
      <w:r>
        <w:rPr>
          <w:rFonts w:ascii="Arial" w:hAnsi="Arial" w:cs="Arial"/>
          <w:noProof/>
          <w:sz w:val="22"/>
          <w:szCs w:val="22"/>
        </w:rPr>
        <w:pict w14:anchorId="0987B329">
          <v:shape xmlns:v="urn:schemas-microsoft-com:vml" xmlns:xvml="urn:schemas-microsoft-com:office:excel" xmlns:o="urn:schemas-microsoft-com:office:office" xmlns:w10="urn:schemas-microsoft-com:office:word" xmlns:pvml="urn:schemas-microsoft-com:office:powerpoint" type="#_x0000_t32" style="position:absolute;left:0;text-align:left;margin-left:58.6pt;margin-top:8.8pt;width:0;height:209.75pt;z-index:251663360" id="_x0000_s1129" o:connectortype="straight">
            <v:stroke endarrow="block"/>
          </v:shape>
        </w:pict>
      </w:r>
    </w:p>
    <w:p w:rsidRPr="00AF6B56" w:rsidR="001147F6" w:rsidP="001147F6" w:rsidRDefault="00A54C64" w14:paraId="5340D99A" w14:textId="77777777">
      <w:pPr>
        <w:ind w:left="720"/>
        <w:jc w:val="both"/>
        <w:rPr>
          <w:rFonts w:ascii="Arial" w:hAnsi="Arial" w:cs="Arial"/>
          <w:sz w:val="22"/>
          <w:szCs w:val="22"/>
        </w:rPr>
      </w:pPr>
      <w:r>
        <w:rPr>
          <w:rFonts w:ascii="Arial" w:hAnsi="Arial" w:cs="Arial"/>
          <w:noProof/>
          <w:sz w:val="22"/>
          <w:szCs w:val="22"/>
        </w:rPr>
        <w:pict w14:anchorId="35F0E5AA">
          <v:shape xmlns:v="urn:schemas-microsoft-com:vml" xmlns:xvml="urn:schemas-microsoft-com:office:excel" xmlns:o="urn:schemas-microsoft-com:office:office" xmlns:w10="urn:schemas-microsoft-com:office:word" xmlns:pvml="urn:schemas-microsoft-com:office:powerpoint" type="#_x0000_t109" style="position:absolute;left:0;text-align:left;margin-left:199.5pt;margin-top:10.45pt;width:296.1pt;height:45.35pt;z-index:251650048;v-text-anchor:middle" id="_x0000_s1116" fillcolor="#fc6">
            <v:fill type="gradient" opacity="55050f" color2="fill darken(186)" focus="-50%" method="linear sigma" rotate="t"/>
            <v:textbox style="mso-next-textbox:#_x0000_s1116">
              <w:txbxContent>
                <w:p w:rsidR="00EA1AA0" w:rsidP="001147F6" w:rsidRDefault="00EA1AA0" w14:paraId="311B9513" w14:textId="77777777">
                  <w:pPr>
                    <w:autoSpaceDE w:val="false"/>
                    <w:autoSpaceDN w:val="false"/>
                    <w:adjustRightInd w:val="false"/>
                    <w:ind w:right="360"/>
                    <w:jc w:val="center"/>
                    <w:rPr>
                      <w:rFonts w:ascii="Century Gothic" w:hAnsi="Century Gothic" w:cs="Century Gothic"/>
                      <w:color w:val="000000"/>
                      <w:sz w:val="16"/>
                      <w:szCs w:val="16"/>
                    </w:rPr>
                  </w:pPr>
                  <w:r>
                    <w:rPr>
                      <w:rFonts w:ascii="Century Gothic" w:hAnsi="Century Gothic" w:cs="Century Gothic"/>
                      <w:color w:val="000000"/>
                      <w:sz w:val="16"/>
                      <w:szCs w:val="16"/>
                    </w:rPr>
                    <w:t xml:space="preserve">The authorising committee considers the information and make </w:t>
                  </w:r>
                  <w:r w:rsidRPr="00C80FBA">
                    <w:rPr>
                      <w:rFonts w:ascii="Century Gothic" w:hAnsi="Century Gothic" w:cs="Century Gothic"/>
                      <w:color w:val="000000"/>
                      <w:sz w:val="16"/>
                      <w:szCs w:val="16"/>
                    </w:rPr>
                    <w:t>a recommendation or non</w:t>
                  </w:r>
                  <w:r>
                    <w:rPr>
                      <w:rFonts w:ascii="Century Gothic" w:hAnsi="Century Gothic" w:cs="Century Gothic"/>
                      <w:color w:val="000000"/>
                      <w:sz w:val="16"/>
                      <w:szCs w:val="16"/>
                    </w:rPr>
                    <w:t>-</w:t>
                  </w:r>
                  <w:r w:rsidRPr="00C80FBA">
                    <w:rPr>
                      <w:rFonts w:ascii="Century Gothic" w:hAnsi="Century Gothic" w:cs="Century Gothic"/>
                      <w:color w:val="000000"/>
                      <w:sz w:val="16"/>
                      <w:szCs w:val="16"/>
                    </w:rPr>
                    <w:t>recommendation and identify</w:t>
                  </w:r>
                  <w:r>
                    <w:rPr>
                      <w:rFonts w:ascii="Century Gothic" w:hAnsi="Century Gothic" w:cs="Century Gothic"/>
                      <w:color w:val="000000"/>
                      <w:sz w:val="16"/>
                      <w:szCs w:val="16"/>
                      <w:u w:val="single"/>
                    </w:rPr>
                    <w:t xml:space="preserve"> </w:t>
                  </w:r>
                  <w:r>
                    <w:rPr>
                      <w:rFonts w:ascii="Century Gothic" w:hAnsi="Century Gothic" w:cs="Century Gothic"/>
                      <w:color w:val="000000"/>
                      <w:sz w:val="16"/>
                      <w:szCs w:val="16"/>
                    </w:rPr>
                    <w:t xml:space="preserve">modifications/strategies to reduce risk to ensure that the item is suitable for the location. </w:t>
                  </w:r>
                </w:p>
                <w:p w:rsidR="00EA1AA0" w:rsidP="001147F6" w:rsidRDefault="00EA1AA0" w14:paraId="0A32C249" w14:textId="77777777">
                  <w:pPr>
                    <w:autoSpaceDE w:val="false"/>
                    <w:autoSpaceDN w:val="false"/>
                    <w:adjustRightInd w:val="false"/>
                    <w:ind w:right="360"/>
                    <w:jc w:val="center"/>
                    <w:rPr>
                      <w:rFonts w:ascii="Century Gothic" w:hAnsi="Century Gothic" w:cs="Century Gothic"/>
                      <w:color w:val="000000"/>
                      <w:sz w:val="16"/>
                      <w:szCs w:val="16"/>
                    </w:rPr>
                  </w:pPr>
                  <w:r>
                    <w:rPr>
                      <w:rFonts w:ascii="Century Gothic" w:hAnsi="Century Gothic" w:cs="Century Gothic"/>
                      <w:color w:val="000000"/>
                      <w:sz w:val="16"/>
                      <w:szCs w:val="16"/>
                    </w:rPr>
                    <w:t>A Recreation Officer attends the meeting.</w:t>
                  </w:r>
                </w:p>
              </w:txbxContent>
            </v:textbox>
          </v:shape>
        </w:pict>
      </w:r>
    </w:p>
    <w:p w:rsidRPr="00AF6B56" w:rsidR="001147F6" w:rsidP="001147F6" w:rsidRDefault="001147F6" w14:paraId="79E8C76D" w14:textId="77777777">
      <w:pPr>
        <w:ind w:left="720"/>
        <w:jc w:val="both"/>
        <w:rPr>
          <w:rFonts w:ascii="Arial" w:hAnsi="Arial" w:cs="Arial"/>
          <w:sz w:val="22"/>
          <w:szCs w:val="22"/>
        </w:rPr>
      </w:pPr>
    </w:p>
    <w:p w:rsidRPr="00AF6B56" w:rsidR="001147F6" w:rsidP="001147F6" w:rsidRDefault="001147F6" w14:paraId="7237A2AC" w14:textId="77777777">
      <w:pPr>
        <w:ind w:left="720"/>
        <w:jc w:val="both"/>
        <w:rPr>
          <w:rFonts w:ascii="Arial" w:hAnsi="Arial" w:cs="Arial"/>
          <w:sz w:val="22"/>
          <w:szCs w:val="22"/>
        </w:rPr>
      </w:pPr>
    </w:p>
    <w:p w:rsidRPr="00AF6B56" w:rsidR="001147F6" w:rsidP="001147F6" w:rsidRDefault="001147F6" w14:paraId="5B6886E9" w14:textId="77777777">
      <w:pPr>
        <w:ind w:left="720"/>
        <w:jc w:val="both"/>
        <w:rPr>
          <w:rFonts w:ascii="Arial" w:hAnsi="Arial" w:cs="Arial"/>
          <w:sz w:val="22"/>
          <w:szCs w:val="22"/>
        </w:rPr>
      </w:pPr>
    </w:p>
    <w:p w:rsidRPr="00AF6B56" w:rsidR="001147F6" w:rsidP="001147F6" w:rsidRDefault="00A54C64" w14:paraId="540C7E2C" w14:textId="77777777">
      <w:pPr>
        <w:ind w:left="720"/>
        <w:jc w:val="both"/>
        <w:rPr>
          <w:rFonts w:ascii="Arial" w:hAnsi="Arial" w:cs="Arial"/>
          <w:sz w:val="22"/>
          <w:szCs w:val="22"/>
        </w:rPr>
      </w:pPr>
      <w:r>
        <w:rPr>
          <w:rFonts w:ascii="Arial" w:hAnsi="Arial" w:cs="Arial"/>
          <w:noProof/>
          <w:sz w:val="22"/>
          <w:szCs w:val="22"/>
        </w:rPr>
        <w:pict w14:anchorId="75A78651">
          <v:shape xmlns:v="urn:schemas-microsoft-com:vml" xmlns:xvml="urn:schemas-microsoft-com:office:excel" xmlns:o="urn:schemas-microsoft-com:office:office" xmlns:w10="urn:schemas-microsoft-com:office:word" xmlns:pvml="urn:schemas-microsoft-com:office:powerpoint" type="#_x0000_t32" style="position:absolute;left:0;text-align:left;margin-left:382.25pt;margin-top:5.6pt;width:0;height:17.9pt;z-index:251660288" id="_x0000_s1126" o:connectortype="straight">
            <v:stroke endarrow="block"/>
          </v:shape>
        </w:pict>
      </w:r>
    </w:p>
    <w:p w:rsidRPr="00AF6B56" w:rsidR="001147F6" w:rsidP="001147F6" w:rsidRDefault="00A54C64" w14:paraId="7E513C8A" w14:textId="77777777">
      <w:pPr>
        <w:ind w:left="720"/>
        <w:jc w:val="both"/>
        <w:rPr>
          <w:rFonts w:ascii="Arial" w:hAnsi="Arial" w:cs="Arial"/>
          <w:sz w:val="22"/>
          <w:szCs w:val="22"/>
        </w:rPr>
      </w:pPr>
      <w:r>
        <w:rPr>
          <w:rFonts w:ascii="Arial" w:hAnsi="Arial" w:cs="Arial"/>
          <w:noProof/>
          <w:sz w:val="22"/>
          <w:szCs w:val="22"/>
        </w:rPr>
        <w:pict w14:anchorId="36D8D048">
          <v:shape xmlns:v="urn:schemas-microsoft-com:vml" xmlns:xvml="urn:schemas-microsoft-com:office:excel" xmlns:o="urn:schemas-microsoft-com:office:office" xmlns:w10="urn:schemas-microsoft-com:office:word" xmlns:pvml="urn:schemas-microsoft-com:office:powerpoint" type="#_x0000_t109" style="position:absolute;left:0;text-align:left;margin-left:199.5pt;margin-top:10.8pt;width:296.85pt;height:27.8pt;z-index:251651072;v-text-anchor:middle" id="_x0000_s1117" fillcolor="#fc6">
            <v:fill type="gradient" opacity="55050f" color2="fill darken(186)" focus="-50%" method="linear sigma" rotate="t"/>
            <v:textbox style="mso-next-textbox:#_x0000_s1117">
              <w:txbxContent>
                <w:p w:rsidR="00EA1AA0" w:rsidP="001147F6" w:rsidRDefault="00EA1AA0" w14:paraId="30BBB288" w14:textId="77777777">
                  <w:pPr>
                    <w:autoSpaceDE w:val="false"/>
                    <w:autoSpaceDN w:val="false"/>
                    <w:adjustRightInd w:val="false"/>
                    <w:ind w:right="360"/>
                    <w:jc w:val="center"/>
                    <w:rPr>
                      <w:rFonts w:ascii="Century Gothic" w:hAnsi="Century Gothic" w:cs="Century Gothic"/>
                      <w:color w:val="000000"/>
                      <w:sz w:val="16"/>
                      <w:szCs w:val="16"/>
                    </w:rPr>
                  </w:pPr>
                  <w:r>
                    <w:rPr>
                      <w:rFonts w:ascii="Century Gothic" w:hAnsi="Century Gothic" w:cs="Century Gothic"/>
                      <w:color w:val="000000"/>
                      <w:sz w:val="16"/>
                      <w:szCs w:val="16"/>
                    </w:rPr>
                    <w:t xml:space="preserve">The authorising committee record the recommendation and discussion in the minutes. </w:t>
                  </w:r>
                </w:p>
                <w:p w:rsidR="00EA1AA0" w:rsidP="001147F6" w:rsidRDefault="00EA1AA0" w14:paraId="2BBCCF11" w14:textId="77777777">
                  <w:pPr>
                    <w:autoSpaceDE w:val="false"/>
                    <w:autoSpaceDN w:val="false"/>
                    <w:adjustRightInd w:val="false"/>
                    <w:ind w:right="360"/>
                    <w:jc w:val="center"/>
                    <w:rPr>
                      <w:rFonts w:ascii="Century Gothic" w:hAnsi="Century Gothic" w:cs="Century Gothic"/>
                      <w:color w:val="000000"/>
                      <w:sz w:val="16"/>
                      <w:szCs w:val="16"/>
                    </w:rPr>
                  </w:pPr>
                  <w:r>
                    <w:rPr>
                      <w:rFonts w:ascii="Century Gothic" w:hAnsi="Century Gothic" w:cs="Century Gothic"/>
                      <w:color w:val="000000"/>
                      <w:sz w:val="16"/>
                      <w:szCs w:val="16"/>
                    </w:rPr>
                    <w:t xml:space="preserve">Recreation record the information on the Recreation Services </w:t>
                  </w:r>
                  <w:proofErr w:type="gramStart"/>
                  <w:r>
                    <w:rPr>
                      <w:rFonts w:ascii="Century Gothic" w:hAnsi="Century Gothic" w:cs="Century Gothic"/>
                      <w:color w:val="000000"/>
                      <w:sz w:val="16"/>
                      <w:szCs w:val="16"/>
                    </w:rPr>
                    <w:t>Request .Form</w:t>
                  </w:r>
                  <w:proofErr w:type="gramEnd"/>
                </w:p>
              </w:txbxContent>
            </v:textbox>
          </v:shape>
        </w:pict>
      </w:r>
    </w:p>
    <w:p w:rsidR="001147F6" w:rsidP="001147F6" w:rsidRDefault="001147F6" w14:paraId="0D8C832E" w14:textId="77777777">
      <w:pPr>
        <w:ind w:left="720"/>
        <w:jc w:val="both"/>
        <w:rPr>
          <w:rFonts w:ascii="Arial" w:hAnsi="Arial" w:cs="Arial"/>
          <w:sz w:val="22"/>
          <w:szCs w:val="22"/>
        </w:rPr>
      </w:pPr>
    </w:p>
    <w:p w:rsidRPr="00AF6B56" w:rsidR="001147F6" w:rsidP="001147F6" w:rsidRDefault="001147F6" w14:paraId="629137BA" w14:textId="77777777">
      <w:pPr>
        <w:ind w:left="720"/>
        <w:jc w:val="both"/>
        <w:rPr>
          <w:rFonts w:ascii="Arial" w:hAnsi="Arial" w:cs="Arial"/>
          <w:sz w:val="22"/>
          <w:szCs w:val="22"/>
        </w:rPr>
      </w:pPr>
    </w:p>
    <w:p w:rsidRPr="00AF6B56" w:rsidR="001147F6" w:rsidP="001147F6" w:rsidRDefault="00A54C64" w14:paraId="7813C75D" w14:textId="77777777">
      <w:pPr>
        <w:ind w:left="720"/>
        <w:jc w:val="both"/>
        <w:rPr>
          <w:rFonts w:ascii="Arial" w:hAnsi="Arial" w:cs="Arial"/>
          <w:sz w:val="22"/>
          <w:szCs w:val="22"/>
        </w:rPr>
      </w:pPr>
      <w:r>
        <w:rPr>
          <w:rFonts w:ascii="Arial" w:hAnsi="Arial" w:cs="Arial"/>
          <w:noProof/>
          <w:sz w:val="22"/>
          <w:szCs w:val="22"/>
        </w:rPr>
        <w:pict w14:anchorId="36BB2190">
          <v:shape xmlns:v="urn:schemas-microsoft-com:vml" xmlns:xvml="urn:schemas-microsoft-com:office:excel" xmlns:o="urn:schemas-microsoft-com:office:office" xmlns:w10="urn:schemas-microsoft-com:office:word" xmlns:pvml="urn:schemas-microsoft-com:office:powerpoint" type="#_x0000_t32" style="position:absolute;left:0;text-align:left;margin-left:382.25pt;margin-top:1.5pt;width:0;height:17.85pt;z-index:251661312" id="_x0000_s1127" o:connectortype="straight">
            <v:stroke endarrow="block"/>
          </v:shape>
        </w:pict>
      </w:r>
    </w:p>
    <w:p w:rsidRPr="00AF6B56" w:rsidR="001147F6" w:rsidP="001147F6" w:rsidRDefault="00A54C64" w14:paraId="29D43119" w14:textId="77777777">
      <w:pPr>
        <w:ind w:left="720"/>
        <w:jc w:val="both"/>
        <w:rPr>
          <w:rFonts w:ascii="Arial" w:hAnsi="Arial" w:cs="Arial"/>
          <w:sz w:val="22"/>
          <w:szCs w:val="22"/>
        </w:rPr>
      </w:pPr>
      <w:r>
        <w:rPr>
          <w:rFonts w:ascii="Arial" w:hAnsi="Arial" w:cs="Arial"/>
          <w:noProof/>
          <w:sz w:val="22"/>
          <w:szCs w:val="22"/>
        </w:rPr>
        <w:pict w14:anchorId="44036F1F">
          <v:shape xmlns:v="urn:schemas-microsoft-com:vml" xmlns:xvml="urn:schemas-microsoft-com:office:excel" xmlns:o="urn:schemas-microsoft-com:office:office" xmlns:w10="urn:schemas-microsoft-com:office:word" xmlns:pvml="urn:schemas-microsoft-com:office:powerpoint" type="#_x0000_t109" style="position:absolute;left:0;text-align:left;margin-left:198.5pt;margin-top:7.25pt;width:297.85pt;height:27.8pt;z-index:251664384;v-text-anchor:middle" id="_x0000_s1130" fillcolor="#fc6">
            <v:fill type="gradient" opacity="55050f" color2="fill darken(186)" focus="-50%" method="linear sigma" rotate="t"/>
            <v:textbox style="mso-next-textbox:#_x0000_s1130">
              <w:txbxContent>
                <w:p w:rsidR="00EA1AA0" w:rsidP="001147F6" w:rsidRDefault="00EA1AA0" w14:paraId="65FA9EB3" w14:textId="77777777">
                  <w:pPr>
                    <w:autoSpaceDE w:val="false"/>
                    <w:autoSpaceDN w:val="false"/>
                    <w:adjustRightInd w:val="false"/>
                    <w:ind w:right="375"/>
                    <w:jc w:val="center"/>
                    <w:rPr>
                      <w:rFonts w:ascii="Century Gothic" w:hAnsi="Century Gothic" w:cs="Century Gothic"/>
                      <w:color w:val="000000"/>
                      <w:sz w:val="16"/>
                      <w:szCs w:val="16"/>
                    </w:rPr>
                  </w:pPr>
                  <w:r>
                    <w:rPr>
                      <w:rFonts w:ascii="Century Gothic" w:hAnsi="Century Gothic" w:cs="Century Gothic"/>
                      <w:color w:val="000000"/>
                      <w:sz w:val="16"/>
                      <w:szCs w:val="16"/>
                    </w:rPr>
                    <w:t xml:space="preserve">The recommendation is forwarded to the Prison Executive for determination. </w:t>
                  </w:r>
                </w:p>
              </w:txbxContent>
            </v:textbox>
          </v:shape>
        </w:pict>
      </w:r>
    </w:p>
    <w:p w:rsidRPr="00AF6B56" w:rsidR="001147F6" w:rsidP="001147F6" w:rsidRDefault="001147F6" w14:paraId="4C6C5EBA" w14:textId="77777777">
      <w:pPr>
        <w:ind w:left="720"/>
        <w:jc w:val="both"/>
        <w:rPr>
          <w:rFonts w:ascii="Arial" w:hAnsi="Arial" w:cs="Arial"/>
          <w:sz w:val="22"/>
          <w:szCs w:val="22"/>
        </w:rPr>
      </w:pPr>
    </w:p>
    <w:p w:rsidRPr="00AF6B56" w:rsidR="001147F6" w:rsidP="001147F6" w:rsidRDefault="00A54C64" w14:paraId="747AECD2" w14:textId="77777777">
      <w:pPr>
        <w:ind w:left="720"/>
        <w:jc w:val="both"/>
        <w:rPr>
          <w:rFonts w:ascii="Arial" w:hAnsi="Arial" w:cs="Arial"/>
          <w:sz w:val="22"/>
          <w:szCs w:val="22"/>
        </w:rPr>
      </w:pPr>
      <w:r>
        <w:rPr>
          <w:rFonts w:ascii="Arial" w:hAnsi="Arial" w:cs="Arial"/>
          <w:noProof/>
          <w:sz w:val="22"/>
          <w:szCs w:val="22"/>
        </w:rPr>
        <w:pict w14:anchorId="52CAE1FC">
          <v:shape xmlns:v="urn:schemas-microsoft-com:vml" xmlns:xvml="urn:schemas-microsoft-com:office:excel" xmlns:o="urn:schemas-microsoft-com:office:office" xmlns:w10="urn:schemas-microsoft-com:office:word" xmlns:pvml="urn:schemas-microsoft-com:office:powerpoint" type="#_x0000_t32" style="position:absolute;left:0;text-align:left;margin-left:382.25pt;margin-top:10.1pt;width:0;height:17.85pt;z-index:251665408" id="_x0000_s1131" o:connectortype="straight">
            <v:stroke endarrow="block"/>
          </v:shape>
        </w:pict>
      </w:r>
    </w:p>
    <w:p w:rsidRPr="00AF6B56" w:rsidR="001147F6" w:rsidP="001147F6" w:rsidRDefault="001147F6" w14:paraId="2ADC19AB" w14:textId="77777777">
      <w:pPr>
        <w:ind w:left="720"/>
        <w:jc w:val="both"/>
        <w:rPr>
          <w:rFonts w:ascii="Arial" w:hAnsi="Arial" w:cs="Arial"/>
          <w:sz w:val="22"/>
          <w:szCs w:val="22"/>
        </w:rPr>
      </w:pPr>
    </w:p>
    <w:p w:rsidRPr="00AF6B56" w:rsidR="001147F6" w:rsidP="001147F6" w:rsidRDefault="00A54C64" w14:paraId="58D185D1" w14:textId="77777777">
      <w:pPr>
        <w:ind w:left="720"/>
        <w:jc w:val="both"/>
        <w:rPr>
          <w:rFonts w:ascii="Arial" w:hAnsi="Arial" w:cs="Arial"/>
          <w:sz w:val="22"/>
          <w:szCs w:val="22"/>
        </w:rPr>
      </w:pPr>
      <w:r>
        <w:rPr>
          <w:rFonts w:ascii="Arial" w:hAnsi="Arial" w:cs="Arial"/>
          <w:noProof/>
          <w:sz w:val="22"/>
          <w:szCs w:val="22"/>
        </w:rPr>
        <w:pict w14:anchorId="4C4C65B3">
          <v:shape xmlns:v="urn:schemas-microsoft-com:vml" xmlns:xvml="urn:schemas-microsoft-com:office:excel" xmlns:o="urn:schemas-microsoft-com:office:office" xmlns:w10="urn:schemas-microsoft-com:office:word" xmlns:pvml="urn:schemas-microsoft-com:office:powerpoint" type="#_x0000_t109" style="position:absolute;left:0;text-align:left;margin-left:198pt;margin-top:2.3pt;width:298.35pt;height:35.65pt;z-index:251652096;v-text-anchor:middle" id="_x0000_s1118" fillcolor="#fc6">
            <v:fill type="gradient" opacity="55050f" color2="fill darken(186)" focus="-50%" method="linear sigma" rotate="t"/>
            <v:textbox style="mso-next-textbox:#_x0000_s1118">
              <w:txbxContent>
                <w:p w:rsidR="00EA1AA0" w:rsidP="001147F6" w:rsidRDefault="00EA1AA0" w14:paraId="5B2ECAE8" w14:textId="77777777">
                  <w:pPr>
                    <w:autoSpaceDE w:val="false"/>
                    <w:autoSpaceDN w:val="false"/>
                    <w:adjustRightInd w:val="false"/>
                    <w:ind w:right="375"/>
                    <w:jc w:val="center"/>
                    <w:rPr>
                      <w:rFonts w:ascii="Century Gothic" w:hAnsi="Century Gothic" w:cs="Century Gothic"/>
                      <w:color w:val="000000"/>
                      <w:sz w:val="16"/>
                      <w:szCs w:val="16"/>
                    </w:rPr>
                  </w:pPr>
                  <w:r>
                    <w:rPr>
                      <w:rFonts w:ascii="Century Gothic" w:hAnsi="Century Gothic" w:cs="Century Gothic"/>
                      <w:color w:val="000000"/>
                      <w:sz w:val="16"/>
                      <w:szCs w:val="16"/>
                    </w:rPr>
                    <w:t xml:space="preserve">The Prison Executive approve/not approve the request.  The risk assessments and authorising committee recommendation will influence the decision. </w:t>
                  </w:r>
                </w:p>
                <w:p w:rsidR="00EA1AA0" w:rsidP="001147F6" w:rsidRDefault="00EA1AA0" w14:paraId="2D2B1806" w14:textId="77777777">
                  <w:pPr>
                    <w:autoSpaceDE w:val="false"/>
                    <w:autoSpaceDN w:val="false"/>
                    <w:adjustRightInd w:val="false"/>
                    <w:ind w:right="375"/>
                    <w:jc w:val="center"/>
                    <w:rPr>
                      <w:rFonts w:ascii="Century Gothic" w:hAnsi="Century Gothic" w:cs="Century Gothic"/>
                      <w:color w:val="000000"/>
                      <w:sz w:val="16"/>
                      <w:szCs w:val="16"/>
                    </w:rPr>
                  </w:pPr>
                  <w:r>
                    <w:rPr>
                      <w:rFonts w:ascii="Century Gothic" w:hAnsi="Century Gothic" w:cs="Century Gothic"/>
                      <w:color w:val="000000"/>
                      <w:sz w:val="16"/>
                      <w:szCs w:val="16"/>
                    </w:rPr>
                    <w:t>Recreation is notified of the outcome.</w:t>
                  </w:r>
                </w:p>
              </w:txbxContent>
            </v:textbox>
          </v:shape>
        </w:pict>
      </w:r>
    </w:p>
    <w:p w:rsidRPr="00AF6B56" w:rsidR="001147F6" w:rsidP="001147F6" w:rsidRDefault="001147F6" w14:paraId="790794D0" w14:textId="77777777">
      <w:pPr>
        <w:ind w:left="720"/>
        <w:jc w:val="both"/>
        <w:rPr>
          <w:rFonts w:ascii="Arial" w:hAnsi="Arial" w:cs="Arial"/>
          <w:sz w:val="22"/>
          <w:szCs w:val="22"/>
        </w:rPr>
      </w:pPr>
    </w:p>
    <w:p w:rsidRPr="00AF6B56" w:rsidR="001147F6" w:rsidP="001147F6" w:rsidRDefault="001147F6" w14:paraId="32E4F35D" w14:textId="77777777">
      <w:pPr>
        <w:ind w:left="720"/>
        <w:jc w:val="both"/>
        <w:rPr>
          <w:rFonts w:ascii="Arial" w:hAnsi="Arial" w:cs="Arial"/>
          <w:sz w:val="22"/>
          <w:szCs w:val="22"/>
        </w:rPr>
      </w:pPr>
    </w:p>
    <w:p w:rsidRPr="00AF6B56" w:rsidR="001147F6" w:rsidP="001147F6" w:rsidRDefault="00A54C64" w14:paraId="1458FDBF" w14:textId="77777777">
      <w:pPr>
        <w:ind w:left="720"/>
        <w:jc w:val="both"/>
        <w:rPr>
          <w:rFonts w:ascii="Arial" w:hAnsi="Arial" w:cs="Arial"/>
          <w:sz w:val="22"/>
          <w:szCs w:val="22"/>
        </w:rPr>
      </w:pPr>
      <w:r>
        <w:rPr>
          <w:rFonts w:ascii="Arial" w:hAnsi="Arial" w:cs="Arial"/>
          <w:noProof/>
          <w:sz w:val="22"/>
          <w:szCs w:val="22"/>
        </w:rPr>
        <w:pict w14:anchorId="29E6661C">
          <v:shape xmlns:v="urn:schemas-microsoft-com:vml" xmlns:xvml="urn:schemas-microsoft-com:office:excel" xmlns:o="urn:schemas-microsoft-com:office:office" xmlns:w10="urn:schemas-microsoft-com:office:word" xmlns:pvml="urn:schemas-microsoft-com:office:powerpoint" type="#_x0000_t32" style="position:absolute;left:0;text-align:left;margin-left:382.25pt;margin-top:.6pt;width:0;height:18pt;z-index:251666432" id="_x0000_s1132" o:connectortype="straight">
            <v:stroke endarrow="block"/>
          </v:shape>
        </w:pict>
      </w:r>
    </w:p>
    <w:p w:rsidRPr="00AF6B56" w:rsidR="001147F6" w:rsidP="001147F6" w:rsidRDefault="00A54C64" w14:paraId="350B3C63" w14:textId="77777777">
      <w:pPr>
        <w:ind w:left="720"/>
        <w:jc w:val="both"/>
        <w:rPr>
          <w:rFonts w:ascii="Arial" w:hAnsi="Arial" w:cs="Arial"/>
          <w:sz w:val="22"/>
          <w:szCs w:val="22"/>
        </w:rPr>
      </w:pPr>
      <w:r>
        <w:rPr>
          <w:rFonts w:ascii="Arial" w:hAnsi="Arial" w:cs="Arial"/>
          <w:noProof/>
          <w:sz w:val="22"/>
          <w:szCs w:val="22"/>
        </w:rPr>
        <w:pict w14:anchorId="06E81119">
          <v:shape xmlns:v="urn:schemas-microsoft-com:vml" xmlns:xvml="urn:schemas-microsoft-com:office:excel" xmlns:o="urn:schemas-microsoft-com:office:office" xmlns:w10="urn:schemas-microsoft-com:office:word" xmlns:pvml="urn:schemas-microsoft-com:office:powerpoint" type="#_x0000_t109" style="position:absolute;left:0;text-align:left;margin-left:1.35pt;margin-top:5.3pt;width:495pt;height:67.2pt;z-index:251669504;v-text-anchor:middle" id="_x0000_s1135">
            <v:fill type="gradient" color2="fill darken(186)" focus="-50%" method="linear sigma" rotate="t"/>
            <v:textbox style="mso-next-textbox:#_x0000_s1135">
              <w:txbxContent>
                <w:p w:rsidR="00EA1AA0" w:rsidP="001147F6" w:rsidRDefault="00EA1AA0" w14:paraId="278D7B56" w14:textId="77777777">
                  <w:pPr>
                    <w:autoSpaceDE w:val="false"/>
                    <w:autoSpaceDN w:val="false"/>
                    <w:adjustRightInd w:val="false"/>
                    <w:ind w:right="45"/>
                    <w:jc w:val="center"/>
                    <w:rPr>
                      <w:rFonts w:ascii="Century Gothic" w:hAnsi="Century Gothic" w:cs="Century Gothic"/>
                      <w:color w:val="000000"/>
                      <w:sz w:val="16"/>
                      <w:szCs w:val="16"/>
                    </w:rPr>
                  </w:pPr>
                  <w:r>
                    <w:rPr>
                      <w:rFonts w:ascii="Century Gothic" w:hAnsi="Century Gothic" w:cs="Century Gothic"/>
                      <w:color w:val="000000"/>
                      <w:sz w:val="16"/>
                      <w:szCs w:val="16"/>
                    </w:rPr>
                    <w:t>If approved, Recreation order the equipment.</w:t>
                  </w:r>
                </w:p>
                <w:p w:rsidR="00EA1AA0" w:rsidP="001147F6" w:rsidRDefault="00EA1AA0" w14:paraId="79C164E3" w14:textId="77777777">
                  <w:pPr>
                    <w:autoSpaceDE w:val="false"/>
                    <w:autoSpaceDN w:val="false"/>
                    <w:adjustRightInd w:val="false"/>
                    <w:ind w:right="45"/>
                    <w:jc w:val="center"/>
                    <w:rPr>
                      <w:rFonts w:ascii="Century Gothic" w:hAnsi="Century Gothic" w:cs="Century Gothic"/>
                      <w:color w:val="000000"/>
                      <w:sz w:val="16"/>
                      <w:szCs w:val="16"/>
                    </w:rPr>
                  </w:pPr>
                  <w:r>
                    <w:rPr>
                      <w:rFonts w:ascii="Century Gothic" w:hAnsi="Century Gothic" w:cs="Century Gothic"/>
                      <w:color w:val="000000"/>
                      <w:sz w:val="16"/>
                      <w:szCs w:val="16"/>
                    </w:rPr>
                    <w:t>MODIFICATIONS – Where modifications have been undertaken, Recreation will request, via a Prison Executive representative, that the authorising committee inspect the item to ensure that the modifications are as requested.</w:t>
                  </w:r>
                </w:p>
                <w:p w:rsidR="00EA1AA0" w:rsidP="001147F6" w:rsidRDefault="00EA1AA0" w14:paraId="0B483FB8" w14:textId="77777777">
                  <w:pPr>
                    <w:autoSpaceDE w:val="false"/>
                    <w:autoSpaceDN w:val="false"/>
                    <w:adjustRightInd w:val="false"/>
                    <w:ind w:right="45"/>
                    <w:jc w:val="center"/>
                    <w:rPr>
                      <w:rFonts w:ascii="Century Gothic" w:hAnsi="Century Gothic" w:cs="Century Gothic"/>
                      <w:color w:val="000000"/>
                      <w:sz w:val="16"/>
                      <w:szCs w:val="16"/>
                    </w:rPr>
                  </w:pPr>
                  <w:r>
                    <w:rPr>
                      <w:rFonts w:ascii="Century Gothic" w:hAnsi="Century Gothic" w:cs="Century Gothic"/>
                      <w:color w:val="000000"/>
                      <w:sz w:val="16"/>
                      <w:szCs w:val="16"/>
                    </w:rPr>
                    <w:t xml:space="preserve">SAFE OPERATING PROCEDURES – Where applicable, a Safe operating Procedure will be developed, taking into account the risk assessments.  </w:t>
                  </w:r>
                </w:p>
                <w:p w:rsidR="00EA1AA0" w:rsidP="001147F6" w:rsidRDefault="00EA1AA0" w14:paraId="6DC13501" w14:textId="77777777">
                  <w:pPr>
                    <w:autoSpaceDE w:val="false"/>
                    <w:autoSpaceDN w:val="false"/>
                    <w:adjustRightInd w:val="false"/>
                    <w:ind w:right="45"/>
                    <w:jc w:val="center"/>
                    <w:rPr>
                      <w:rFonts w:ascii="Century Gothic" w:hAnsi="Century Gothic" w:cs="Century Gothic"/>
                      <w:color w:val="000000"/>
                      <w:sz w:val="16"/>
                      <w:szCs w:val="16"/>
                    </w:rPr>
                  </w:pPr>
                  <w:r>
                    <w:rPr>
                      <w:rFonts w:ascii="Century Gothic" w:hAnsi="Century Gothic" w:cs="Century Gothic"/>
                      <w:color w:val="000000"/>
                      <w:sz w:val="16"/>
                      <w:szCs w:val="16"/>
                    </w:rPr>
                    <w:t>If equipment is not approved, Recreation notify the unit of the outcome.</w:t>
                  </w:r>
                </w:p>
              </w:txbxContent>
            </v:textbox>
          </v:shape>
        </w:pict>
      </w:r>
    </w:p>
    <w:p w:rsidRPr="00AF6B56" w:rsidR="001147F6" w:rsidP="001147F6" w:rsidRDefault="001147F6" w14:paraId="0B187E0E" w14:textId="77777777">
      <w:pPr>
        <w:ind w:left="720"/>
        <w:jc w:val="both"/>
        <w:rPr>
          <w:rFonts w:ascii="Arial" w:hAnsi="Arial" w:cs="Arial"/>
          <w:sz w:val="22"/>
          <w:szCs w:val="22"/>
        </w:rPr>
      </w:pPr>
    </w:p>
    <w:p w:rsidRPr="00AF6B56" w:rsidR="001147F6" w:rsidP="001147F6" w:rsidRDefault="001147F6" w14:paraId="45A89BA1" w14:textId="77777777">
      <w:pPr>
        <w:ind w:left="720"/>
        <w:jc w:val="both"/>
        <w:rPr>
          <w:rFonts w:ascii="Arial" w:hAnsi="Arial" w:cs="Arial"/>
          <w:sz w:val="22"/>
          <w:szCs w:val="22"/>
        </w:rPr>
      </w:pPr>
    </w:p>
    <w:p w:rsidRPr="00AF6B56" w:rsidR="001147F6" w:rsidP="001147F6" w:rsidRDefault="001147F6" w14:paraId="70674055" w14:textId="77777777">
      <w:pPr>
        <w:ind w:left="720"/>
        <w:jc w:val="both"/>
        <w:rPr>
          <w:rFonts w:ascii="Arial" w:hAnsi="Arial" w:cs="Arial"/>
          <w:sz w:val="22"/>
          <w:szCs w:val="22"/>
        </w:rPr>
      </w:pPr>
      <w:bookmarkStart w:id="1" w:name="_GoBack"/>
      <w:bookmarkEnd w:id="1"/>
    </w:p>
    <w:p w:rsidRPr="00AF6B56" w:rsidR="001147F6" w:rsidP="001147F6" w:rsidRDefault="001147F6" w14:paraId="441BFCB5" w14:textId="77777777">
      <w:pPr>
        <w:ind w:left="720"/>
        <w:jc w:val="both"/>
        <w:rPr>
          <w:rFonts w:ascii="Arial" w:hAnsi="Arial" w:cs="Arial"/>
          <w:sz w:val="22"/>
          <w:szCs w:val="22"/>
        </w:rPr>
      </w:pPr>
    </w:p>
    <w:p w:rsidRPr="004361BD" w:rsidR="001147F6" w:rsidP="001147F6" w:rsidRDefault="00A54C64" w14:paraId="00BA811A" w14:textId="77777777">
      <w:pPr>
        <w:jc w:val="both"/>
      </w:pPr>
      <w:r>
        <w:rPr>
          <w:rFonts w:ascii="Arial" w:hAnsi="Arial" w:cs="Arial"/>
          <w:noProof/>
          <w:sz w:val="22"/>
          <w:szCs w:val="22"/>
        </w:rPr>
        <w:pict w14:anchorId="0FE4A628">
          <v:shape xmlns:v="urn:schemas-microsoft-com:vml" xmlns:xvml="urn:schemas-microsoft-com:office:excel" xmlns:o="urn:schemas-microsoft-com:office:office" xmlns:w10="urn:schemas-microsoft-com:office:word" xmlns:pvml="urn:schemas-microsoft-com:office:powerpoint" type="#_x0000_t32" style="position:absolute;left:0;text-align:left;margin-left:264.75pt;margin-top:9.4pt;width:0;height:18pt;z-index:251670528" id="_x0000_s1136" o:connectortype="straight">
            <v:stroke endarrow="block"/>
          </v:shape>
        </w:pict>
      </w:r>
    </w:p>
    <w:p w:rsidR="001147F6" w:rsidP="001147F6" w:rsidRDefault="001147F6" w14:paraId="0DF771A7" w14:textId="77777777">
      <w:pPr>
        <w:rPr>
          <w:rFonts w:ascii="Arial" w:hAnsi="Arial" w:cs="Arial"/>
          <w:sz w:val="22"/>
          <w:szCs w:val="22"/>
        </w:rPr>
      </w:pPr>
    </w:p>
    <w:p w:rsidRPr="00AB5E59" w:rsidR="001147F6" w:rsidP="001147F6" w:rsidRDefault="00A54C64" w14:paraId="68CFD7C7" w14:textId="77777777">
      <w:pPr>
        <w:rPr>
          <w:rFonts w:ascii="Arial" w:hAnsi="Arial" w:cs="Arial"/>
          <w:sz w:val="22"/>
          <w:szCs w:val="22"/>
        </w:rPr>
      </w:pPr>
      <w:r>
        <w:rPr>
          <w:rFonts w:ascii="Arial" w:hAnsi="Arial" w:cs="Arial"/>
          <w:noProof/>
          <w:sz w:val="22"/>
          <w:szCs w:val="22"/>
        </w:rPr>
        <w:pict w14:anchorId="51C6F73D">
          <v:shape xmlns:v="urn:schemas-microsoft-com:vml" xmlns:xvml="urn:schemas-microsoft-com:office:excel" xmlns:o="urn:schemas-microsoft-com:office:office" xmlns:w10="urn:schemas-microsoft-com:office:word" xmlns:pvml="urn:schemas-microsoft-com:office:powerpoint" type="#_x0000_t109" style="position:absolute;margin-left:0;margin-top:2.75pt;width:496.35pt;height:36pt;z-index:251649024;v-text-anchor:middle" id="_x0000_s1115">
            <v:fill type="gradient" color2="fill darken(186)" focus="-50%" method="linear sigma" rotate="t"/>
            <v:textbox style="mso-next-textbox:#_x0000_s1115">
              <w:txbxContent>
                <w:p w:rsidR="00EA1AA0" w:rsidP="001147F6" w:rsidRDefault="00EA1AA0" w14:paraId="3F160F5A" w14:textId="77777777">
                  <w:pPr>
                    <w:autoSpaceDE w:val="false"/>
                    <w:autoSpaceDN w:val="false"/>
                    <w:adjustRightInd w:val="false"/>
                    <w:ind w:right="45"/>
                    <w:jc w:val="center"/>
                    <w:rPr>
                      <w:rFonts w:ascii="Century Gothic" w:hAnsi="Century Gothic" w:cs="Century Gothic"/>
                      <w:color w:val="000000"/>
                      <w:sz w:val="16"/>
                      <w:szCs w:val="16"/>
                    </w:rPr>
                  </w:pPr>
                  <w:r>
                    <w:rPr>
                      <w:rFonts w:ascii="Century Gothic" w:hAnsi="Century Gothic" w:cs="Century Gothic"/>
                      <w:color w:val="000000"/>
                      <w:sz w:val="16"/>
                      <w:szCs w:val="16"/>
                    </w:rPr>
                    <w:t xml:space="preserve">Each piece of equipment will be delivered with a Safe Operating Procedure which must be displayed adjacent to the equipment and be available to supervising staff.  The Recreation Officers induct the equipment into the unit or recreation centre. </w:t>
                  </w:r>
                </w:p>
                <w:p w:rsidR="00EA1AA0" w:rsidP="001147F6" w:rsidRDefault="00EA1AA0" w14:paraId="4C57B993" w14:textId="77777777">
                  <w:pPr>
                    <w:autoSpaceDE w:val="false"/>
                    <w:autoSpaceDN w:val="false"/>
                    <w:adjustRightInd w:val="false"/>
                    <w:ind w:right="45"/>
                    <w:jc w:val="center"/>
                    <w:rPr>
                      <w:rFonts w:ascii="Century Gothic" w:hAnsi="Century Gothic" w:cs="Century Gothic"/>
                      <w:color w:val="000000"/>
                      <w:sz w:val="16"/>
                      <w:szCs w:val="16"/>
                    </w:rPr>
                  </w:pPr>
                  <w:r>
                    <w:rPr>
                      <w:rFonts w:ascii="Century Gothic" w:hAnsi="Century Gothic" w:cs="Century Gothic"/>
                      <w:color w:val="000000"/>
                      <w:sz w:val="16"/>
                      <w:szCs w:val="16"/>
                    </w:rPr>
                    <w:t xml:space="preserve">The item is added to the Recreation Master Inventory.  </w:t>
                  </w:r>
                </w:p>
                <w:p w:rsidR="00EA1AA0" w:rsidP="001147F6" w:rsidRDefault="00EA1AA0" w14:paraId="5C7719FD" w14:textId="77777777">
                  <w:pPr>
                    <w:autoSpaceDE w:val="false"/>
                    <w:autoSpaceDN w:val="false"/>
                    <w:adjustRightInd w:val="false"/>
                    <w:ind w:right="45"/>
                    <w:jc w:val="center"/>
                    <w:rPr>
                      <w:rFonts w:ascii="Century Gothic" w:hAnsi="Century Gothic" w:cs="Century Gothic"/>
                      <w:color w:val="000000"/>
                      <w:sz w:val="16"/>
                      <w:szCs w:val="16"/>
                    </w:rPr>
                  </w:pPr>
                </w:p>
                <w:p w:rsidR="00EA1AA0" w:rsidP="001147F6" w:rsidRDefault="00EA1AA0" w14:paraId="602CD3BA" w14:textId="77777777">
                  <w:pPr>
                    <w:autoSpaceDE w:val="false"/>
                    <w:autoSpaceDN w:val="false"/>
                    <w:adjustRightInd w:val="false"/>
                    <w:ind w:right="45"/>
                    <w:jc w:val="center"/>
                    <w:rPr>
                      <w:rFonts w:ascii="Century Gothic" w:hAnsi="Century Gothic" w:cs="Century Gothic"/>
                      <w:color w:val="000000"/>
                      <w:sz w:val="16"/>
                      <w:szCs w:val="16"/>
                    </w:rPr>
                  </w:pPr>
                </w:p>
                <w:p w:rsidR="00EA1AA0" w:rsidP="001147F6" w:rsidRDefault="00EA1AA0" w14:paraId="32C37816" w14:textId="77777777">
                  <w:pPr>
                    <w:autoSpaceDE w:val="false"/>
                    <w:autoSpaceDN w:val="false"/>
                    <w:adjustRightInd w:val="false"/>
                    <w:ind w:right="45"/>
                    <w:jc w:val="center"/>
                    <w:rPr>
                      <w:rFonts w:ascii="Century Gothic" w:hAnsi="Century Gothic" w:cs="Century Gothic"/>
                      <w:color w:val="000000"/>
                      <w:sz w:val="16"/>
                      <w:szCs w:val="16"/>
                    </w:rPr>
                  </w:pPr>
                </w:p>
                <w:p w:rsidR="00EA1AA0" w:rsidP="001147F6" w:rsidRDefault="00EA1AA0" w14:paraId="0FE2C4F4" w14:textId="77777777">
                  <w:pPr>
                    <w:autoSpaceDE w:val="false"/>
                    <w:autoSpaceDN w:val="false"/>
                    <w:adjustRightInd w:val="false"/>
                    <w:ind w:right="45"/>
                    <w:jc w:val="center"/>
                    <w:rPr>
                      <w:rFonts w:ascii="Century Gothic" w:hAnsi="Century Gothic" w:cs="Century Gothic"/>
                      <w:color w:val="000000"/>
                      <w:sz w:val="16"/>
                      <w:szCs w:val="16"/>
                    </w:rPr>
                  </w:pPr>
                </w:p>
                <w:p w:rsidR="00EA1AA0" w:rsidP="001147F6" w:rsidRDefault="00EA1AA0" w14:paraId="09AA79C5" w14:textId="77777777">
                  <w:pPr>
                    <w:autoSpaceDE w:val="false"/>
                    <w:autoSpaceDN w:val="false"/>
                    <w:adjustRightInd w:val="false"/>
                    <w:ind w:right="45"/>
                    <w:jc w:val="center"/>
                    <w:rPr>
                      <w:rFonts w:ascii="Century Gothic" w:hAnsi="Century Gothic" w:cs="Century Gothic"/>
                      <w:color w:val="000000"/>
                      <w:sz w:val="16"/>
                      <w:szCs w:val="16"/>
                    </w:rPr>
                  </w:pPr>
                </w:p>
                <w:p w:rsidR="00EA1AA0" w:rsidP="001147F6" w:rsidRDefault="00EA1AA0" w14:paraId="6C0E25B9" w14:textId="77777777">
                  <w:pPr>
                    <w:autoSpaceDE w:val="false"/>
                    <w:autoSpaceDN w:val="false"/>
                    <w:adjustRightInd w:val="false"/>
                    <w:ind w:right="45"/>
                    <w:jc w:val="center"/>
                    <w:rPr>
                      <w:rFonts w:ascii="Century Gothic" w:hAnsi="Century Gothic" w:cs="Century Gothic"/>
                      <w:color w:val="000000"/>
                      <w:sz w:val="16"/>
                      <w:szCs w:val="16"/>
                    </w:rPr>
                  </w:pPr>
                </w:p>
                <w:p w:rsidR="00EA1AA0" w:rsidP="001147F6" w:rsidRDefault="00EA1AA0" w14:paraId="75CA1C05" w14:textId="77777777">
                  <w:pPr>
                    <w:autoSpaceDE w:val="false"/>
                    <w:autoSpaceDN w:val="false"/>
                    <w:adjustRightInd w:val="false"/>
                    <w:ind w:right="45"/>
                    <w:jc w:val="center"/>
                    <w:rPr>
                      <w:rFonts w:ascii="Century Gothic" w:hAnsi="Century Gothic" w:cs="Century Gothic"/>
                      <w:color w:val="000000"/>
                      <w:sz w:val="16"/>
                      <w:szCs w:val="16"/>
                    </w:rPr>
                  </w:pPr>
                </w:p>
                <w:p w:rsidR="00EA1AA0" w:rsidP="001147F6" w:rsidRDefault="00EA1AA0" w14:paraId="65A1E8B8" w14:textId="77777777">
                  <w:pPr>
                    <w:autoSpaceDE w:val="false"/>
                    <w:autoSpaceDN w:val="false"/>
                    <w:adjustRightInd w:val="false"/>
                    <w:ind w:right="45"/>
                    <w:jc w:val="center"/>
                    <w:rPr>
                      <w:rFonts w:ascii="Century Gothic" w:hAnsi="Century Gothic" w:cs="Century Gothic"/>
                      <w:color w:val="000000"/>
                      <w:sz w:val="16"/>
                      <w:szCs w:val="16"/>
                    </w:rPr>
                  </w:pPr>
                </w:p>
              </w:txbxContent>
            </v:textbox>
          </v:shape>
        </w:pict>
      </w:r>
    </w:p>
    <w:p w:rsidRPr="00AB5E59" w:rsidR="001147F6" w:rsidP="001147F6" w:rsidRDefault="001147F6" w14:paraId="0895D6E8" w14:textId="77777777">
      <w:pPr>
        <w:rPr>
          <w:rFonts w:ascii="Arial" w:hAnsi="Arial" w:cs="Arial"/>
          <w:sz w:val="22"/>
          <w:szCs w:val="22"/>
        </w:rPr>
      </w:pPr>
    </w:p>
    <w:p w:rsidRPr="009D31FC" w:rsidR="006D40BA" w:rsidP="003233D8" w:rsidRDefault="006D40BA" w14:paraId="776249C3" w14:textId="77777777">
      <w:pPr>
        <w:tabs>
          <w:tab w:val="left" w:pos="5745"/>
        </w:tabs>
      </w:pPr>
    </w:p>
    <w:sectPr w:rsidRPr="009D31FC" w:rsidR="006D40BA" w:rsidSect="003233D8">
      <w:headerReference r:id="rId13" w:type="default"/>
      <w:headerReference r:id="rId14" w:type="first"/>
      <w:footerReference r:id="rId15" w:type="first"/>
      <w:pgSz w:w="11906" w:h="16838" w:code="9"/>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684F33" w:rsidRDefault="00684F33" w14:paraId="01B8D2EF" w14:textId="77777777">
      <w:r>
        <w:separator/>
      </w:r>
    </w:p>
  </w:endnote>
  <w:endnote w:type="continuationSeparator" w:id="0">
    <w:p w:rsidR="00684F33" w:rsidRDefault="00684F33" w14:paraId="29F2F799"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EA1AA0" w:rsidP="0027508E" w:rsidRDefault="00A54C64" w14:paraId="6B84F1A3" w14:textId="77777777">
    <w:pPr>
      <w:pStyle w:val="Header"/>
      <w:ind w:right="360"/>
      <w:jc w:val="center"/>
      <w:rPr>
        <w:rFonts w:ascii="Arial" w:hAnsi="Arial"/>
        <w:bCs/>
        <w:iCs/>
        <w:sz w:val="18"/>
      </w:rPr>
    </w:pPr>
    <w:r>
      <w:rPr>
        <w:rFonts w:ascii="Arial" w:hAnsi="Arial"/>
        <w:b/>
        <w:i/>
        <w:noProof/>
        <w:sz w:val="18"/>
      </w:rPr>
      <w:pict w14:anchorId="2C9E9C32">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9264" id="_x0000_s2090"/>
      </w:pict>
    </w:r>
    <w:r w:rsidR="00EA1AA0">
      <w:rPr>
        <w:rFonts w:ascii="Arial" w:hAnsi="Arial"/>
        <w:b/>
        <w:i/>
        <w:sz w:val="18"/>
      </w:rPr>
      <w:t xml:space="preserve">                                                               </w:t>
    </w:r>
    <w:r w:rsidR="00EA1AA0">
      <w:rPr>
        <w:rFonts w:ascii="Arial" w:hAnsi="Arial"/>
        <w:b/>
        <w:i/>
        <w:sz w:val="18"/>
      </w:rPr>
      <w:tab/>
    </w:r>
    <w:r w:rsidR="00EA1AA0">
      <w:rPr>
        <w:rFonts w:ascii="Arial" w:hAnsi="Arial"/>
        <w:b/>
        <w:i/>
        <w:sz w:val="18"/>
      </w:rPr>
      <w:tab/>
    </w:r>
  </w:p>
  <w:p w:rsidRPr="007D75ED" w:rsidR="00EA1AA0" w:rsidP="0027508E" w:rsidRDefault="00EA1AA0" w14:paraId="6636F086" w14:textId="305BEACD">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712007">
      <w:rPr>
        <w:rStyle w:val="PageNumber"/>
        <w:rFonts w:ascii="Arial" w:hAnsi="Arial" w:cs="Arial"/>
        <w:noProof/>
        <w:sz w:val="22"/>
        <w:szCs w:val="22"/>
      </w:rPr>
      <w:t>2</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F105A9">
      <w:rPr>
        <w:rFonts w:ascii="Arial" w:hAnsi="Arial" w:cs="Arial"/>
        <w:bCs/>
        <w:iCs/>
        <w:sz w:val="22"/>
        <w:szCs w:val="22"/>
      </w:rPr>
      <w:t>8</w:t>
    </w:r>
  </w:p>
  <w:p w:rsidRPr="00371106" w:rsidR="00EA1AA0" w:rsidP="0027508E" w:rsidRDefault="00EA1AA0" w14:paraId="64B63DB0"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Prison Recreation</w:t>
    </w:r>
  </w:p>
  <w:p w:rsidR="00EA1AA0" w:rsidRDefault="00EA1AA0" w14:paraId="3E697030"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EA1AA0" w:rsidP="00DE71F6" w:rsidRDefault="00A54C64" w14:paraId="191384C1" w14:textId="77777777">
    <w:pPr>
      <w:pStyle w:val="Header"/>
      <w:ind w:right="360"/>
      <w:jc w:val="center"/>
      <w:rPr>
        <w:rFonts w:ascii="Arial" w:hAnsi="Arial"/>
        <w:bCs/>
        <w:iCs/>
        <w:sz w:val="18"/>
      </w:rPr>
    </w:pPr>
    <w:r>
      <w:rPr>
        <w:rFonts w:ascii="Arial" w:hAnsi="Arial"/>
        <w:b/>
        <w:i/>
        <w:noProof/>
        <w:sz w:val="18"/>
      </w:rPr>
      <w:pict w14:anchorId="03054146">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5168" id="_x0000_s2086"/>
      </w:pict>
    </w:r>
    <w:r w:rsidR="00EA1AA0">
      <w:rPr>
        <w:rFonts w:ascii="Arial" w:hAnsi="Arial"/>
        <w:b/>
        <w:i/>
        <w:sz w:val="18"/>
      </w:rPr>
      <w:t xml:space="preserve">                                                               </w:t>
    </w:r>
    <w:r w:rsidR="00EA1AA0">
      <w:rPr>
        <w:rFonts w:ascii="Arial" w:hAnsi="Arial"/>
        <w:b/>
        <w:i/>
        <w:sz w:val="18"/>
      </w:rPr>
      <w:tab/>
    </w:r>
    <w:r w:rsidR="00EA1AA0">
      <w:rPr>
        <w:rFonts w:ascii="Arial" w:hAnsi="Arial"/>
        <w:b/>
        <w:i/>
        <w:sz w:val="18"/>
      </w:rPr>
      <w:tab/>
    </w:r>
  </w:p>
  <w:p w:rsidRPr="007D75ED" w:rsidR="00EA1AA0" w:rsidP="00DE71F6" w:rsidRDefault="00EA1AA0" w14:paraId="1CD89218" w14:textId="012F2518">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712007">
      <w:rPr>
        <w:rStyle w:val="PageNumber"/>
        <w:rFonts w:ascii="Arial" w:hAnsi="Arial" w:cs="Arial"/>
        <w:noProof/>
        <w:sz w:val="22"/>
        <w:szCs w:val="22"/>
      </w:rPr>
      <w:t>4</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F105A9">
      <w:rPr>
        <w:rFonts w:ascii="Arial" w:hAnsi="Arial" w:cs="Arial"/>
        <w:bCs/>
        <w:iCs/>
        <w:sz w:val="22"/>
        <w:szCs w:val="22"/>
      </w:rPr>
      <w:t>8</w:t>
    </w:r>
  </w:p>
  <w:p w:rsidRPr="00371106" w:rsidR="00EA1AA0" w:rsidP="00DE71F6" w:rsidRDefault="00EA1AA0" w14:paraId="3B695C1D"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Prison Recreation</w:t>
    </w:r>
  </w:p>
  <w:p w:rsidR="00EA1AA0" w:rsidRDefault="00EA1AA0" w14:paraId="53FFA39E" w14:textId="77777777">
    <w:pPr>
      <w:pStyle w:val="Foote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EA1AA0" w:rsidP="00B4602A" w:rsidRDefault="00A54C64" w14:paraId="58E1F6D2" w14:textId="77777777">
    <w:pPr>
      <w:pStyle w:val="Header"/>
      <w:ind w:right="360"/>
      <w:jc w:val="center"/>
      <w:rPr>
        <w:rFonts w:ascii="Arial" w:hAnsi="Arial"/>
        <w:bCs/>
        <w:iCs/>
        <w:sz w:val="18"/>
      </w:rPr>
    </w:pPr>
    <w:r>
      <w:rPr>
        <w:rFonts w:ascii="Arial" w:hAnsi="Arial"/>
        <w:b/>
        <w:i/>
        <w:noProof/>
        <w:sz w:val="18"/>
      </w:rPr>
      <w:pict w14:anchorId="62F4D94C">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1312" id="_x0000_s2095"/>
      </w:pict>
    </w:r>
    <w:r w:rsidR="00EA1AA0">
      <w:rPr>
        <w:rFonts w:ascii="Arial" w:hAnsi="Arial"/>
        <w:b/>
        <w:i/>
        <w:sz w:val="18"/>
      </w:rPr>
      <w:t xml:space="preserve">                                                               </w:t>
    </w:r>
    <w:r w:rsidR="00EA1AA0">
      <w:rPr>
        <w:rFonts w:ascii="Arial" w:hAnsi="Arial"/>
        <w:b/>
        <w:i/>
        <w:sz w:val="18"/>
      </w:rPr>
      <w:tab/>
    </w:r>
    <w:r w:rsidR="00EA1AA0">
      <w:rPr>
        <w:rFonts w:ascii="Arial" w:hAnsi="Arial"/>
        <w:b/>
        <w:i/>
        <w:sz w:val="18"/>
      </w:rPr>
      <w:tab/>
    </w:r>
  </w:p>
  <w:p w:rsidRPr="007D75ED" w:rsidR="00EA1AA0" w:rsidP="00B4602A" w:rsidRDefault="00EA1AA0" w14:paraId="6FC6ACE7" w14:textId="0010A8B2">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712007">
      <w:rPr>
        <w:rStyle w:val="PageNumber"/>
        <w:rFonts w:ascii="Arial" w:hAnsi="Arial" w:cs="Arial"/>
        <w:noProof/>
        <w:sz w:val="22"/>
        <w:szCs w:val="22"/>
      </w:rPr>
      <w:t>7</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F105A9">
      <w:rPr>
        <w:rFonts w:ascii="Arial" w:hAnsi="Arial" w:cs="Arial"/>
        <w:bCs/>
        <w:iCs/>
        <w:sz w:val="22"/>
        <w:szCs w:val="22"/>
      </w:rPr>
      <w:t>8</w:t>
    </w:r>
  </w:p>
  <w:p w:rsidRPr="00371106" w:rsidR="00EA1AA0" w:rsidP="00B4602A" w:rsidRDefault="00EA1AA0" w14:paraId="33E41939" w14:textId="6E5B5848">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Prison Recreation</w:t>
    </w:r>
  </w:p>
  <w:p w:rsidR="00EA1AA0" w:rsidRDefault="00EA1AA0" w14:paraId="50A86A8F"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684F33" w:rsidRDefault="00684F33" w14:paraId="238B60D6" w14:textId="77777777">
      <w:r>
        <w:separator/>
      </w:r>
    </w:p>
  </w:footnote>
  <w:footnote w:type="continuationSeparator" w:id="0">
    <w:p w:rsidR="00684F33" w:rsidRDefault="00684F33" w14:paraId="11493FF6"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251B8" w:rsidR="00EA1AA0" w:rsidP="00DE71F6" w:rsidRDefault="00EA1AA0" w14:paraId="1ECF786A" w14:textId="77777777">
    <w:pPr>
      <w:pStyle w:val="Header"/>
      <w:jc w:val="center"/>
      <w:rPr>
        <w:rFonts w:ascii="Arial" w:hAnsi="Arial"/>
        <w:smallCaps/>
        <w:color w:val="333399"/>
        <w:sz w:val="28"/>
        <w:szCs w:val="28"/>
      </w:rPr>
    </w:pPr>
  </w:p>
  <w:p w:rsidR="00EA1AA0" w:rsidP="00DE71F6" w:rsidRDefault="00EA1AA0" w14:paraId="184B4909"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EA1AA0" w:rsidP="00DE71F6" w:rsidRDefault="00A54C64" w14:paraId="1B3D9F89" w14:textId="77777777">
    <w:pPr>
      <w:pStyle w:val="Header"/>
      <w:jc w:val="center"/>
      <w:rPr>
        <w:rFonts w:ascii="Arial" w:hAnsi="Arial"/>
        <w:smallCaps/>
        <w:color w:val="333399"/>
        <w:sz w:val="20"/>
      </w:rPr>
    </w:pPr>
    <w:r>
      <w:rPr>
        <w:noProof/>
        <w:lang w:eastAsia="en-AU"/>
      </w:rPr>
      <w:pict w14:anchorId="333252C8">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7216" id="_x0000_s2088" strokecolor="#339" strokeweight="4.5pt">
          <v:stroke linestyle="thinThick"/>
        </v:line>
      </w:pict>
    </w:r>
  </w:p>
  <w:p w:rsidRPr="004D13C6" w:rsidR="00EA1AA0" w:rsidP="00DE71F6" w:rsidRDefault="00EA1AA0" w14:paraId="261E0644" w14:textId="77777777">
    <w:pPr>
      <w:pStyle w:val="Header"/>
      <w:tabs>
        <w:tab w:val="clear" w:pos="8306"/>
      </w:tabs>
      <w:rPr>
        <w:rFonts w:ascii="Arial" w:hAnsi="Arial" w:cs="Arial"/>
        <w:sz w:val="22"/>
        <w:szCs w:val="22"/>
      </w:rP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45B89" w:rsidR="00EA1AA0" w:rsidP="00DE71F6" w:rsidRDefault="00A54C64" w14:paraId="5535108C" w14:textId="77777777">
    <w:pPr>
      <w:rPr>
        <w:rFonts w:ascii="Arial" w:hAnsi="Arial" w:cs="Arial"/>
        <w:sz w:val="24"/>
        <w:szCs w:val="24"/>
      </w:rPr>
    </w:pPr>
    <w:r>
      <w:pict w14:anchorId="5BDB0653">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75pt;height:93.9pt" id="_x0000_i1025">
          <v:imagedata o:title="" r:id="rId1"/>
        </v:shape>
      </w:pict>
    </w:r>
  </w:p>
  <w:p w:rsidR="00EA1AA0" w:rsidP="00DE71F6" w:rsidRDefault="00EA1AA0" w14:paraId="6FC8B5C8"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EA1AA0" w:rsidP="00DE71F6" w:rsidRDefault="00A54C64" w14:paraId="01F29B38" w14:textId="77777777">
    <w:pPr>
      <w:pStyle w:val="Header"/>
      <w:jc w:val="center"/>
      <w:rPr>
        <w:rFonts w:ascii="Arial" w:hAnsi="Arial"/>
        <w:smallCaps/>
        <w:color w:val="333399"/>
        <w:sz w:val="20"/>
      </w:rPr>
    </w:pPr>
    <w:r>
      <w:rPr>
        <w:noProof/>
        <w:lang w:eastAsia="en-AU"/>
      </w:rPr>
      <w:pict w14:anchorId="7C8E8806">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6192" id="_x0000_s2087" strokecolor="#339" strokeweight="4.5pt">
          <v:stroke linestyle="thinThick"/>
        </v:line>
      </w:pict>
    </w:r>
  </w:p>
  <w:p w:rsidRPr="00DE71F6" w:rsidR="00EA1AA0" w:rsidP="00DE71F6" w:rsidRDefault="00EA1AA0" w14:paraId="533953A3" w14:textId="77777777">
    <w:pPr>
      <w:pStyle w:val="Header"/>
      <w:tabs>
        <w:tab w:val="clear" w:pos="8306"/>
      </w:tabs>
      <w:rPr>
        <w:rFonts w:ascii="Arial" w:hAnsi="Arial" w:cs="Arial"/>
        <w:sz w:val="22"/>
        <w:szCs w:val="22"/>
      </w:rPr>
    </w:pPr>
    <w:r>
      <w:tab/>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1228B3" w:rsidR="00EA1AA0" w:rsidP="001228B3" w:rsidRDefault="00EA1AA0" w14:paraId="3255BA99" w14:textId="77777777">
    <w:pPr>
      <w:jc w:val="center"/>
      <w:rPr>
        <w:rFonts w:ascii="Arial" w:hAnsi="Arial" w:cs="Arial"/>
        <w:sz w:val="28"/>
        <w:szCs w:val="28"/>
      </w:rPr>
    </w:pPr>
  </w:p>
  <w:p w:rsidR="00EA1AA0" w:rsidP="00DE71F6" w:rsidRDefault="00EA1AA0" w14:paraId="1DE441AC"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EA1AA0" w:rsidP="00DE71F6" w:rsidRDefault="00A54C64" w14:paraId="58B81EE7" w14:textId="77777777">
    <w:pPr>
      <w:pStyle w:val="Header"/>
      <w:jc w:val="center"/>
      <w:rPr>
        <w:rFonts w:ascii="Arial" w:hAnsi="Arial"/>
        <w:smallCaps/>
        <w:color w:val="333399"/>
        <w:sz w:val="20"/>
      </w:rPr>
    </w:pPr>
    <w:r>
      <w:rPr>
        <w:noProof/>
        <w:lang w:eastAsia="en-AU"/>
      </w:rPr>
      <w:pict w14:anchorId="7BA5CDE7">
        <v:line xmlns:v="urn:schemas-microsoft-com:vml" xmlns:xvml="urn:schemas-microsoft-com:office:excel" xmlns:o="urn:schemas-microsoft-com:office:office" xmlns:w10="urn:schemas-microsoft-com:office:word" xmlns:pvml="urn:schemas-microsoft-com:office:powerpoint" from="-.6pt,9.7pt" to="762.8pt,9.7pt" style="position:absolute;left:0;text-align:left;flip:y;z-index:251658240" id="_x0000_s2089" strokecolor="#339" strokeweight="4.5pt">
          <v:stroke linestyle="thinThick"/>
        </v:line>
      </w:pict>
    </w:r>
  </w:p>
  <w:p w:rsidRPr="00DE71F6" w:rsidR="00EA1AA0" w:rsidP="00DE71F6" w:rsidRDefault="00EA1AA0" w14:paraId="2A865F55" w14:textId="77777777">
    <w:pPr>
      <w:pStyle w:val="Header"/>
      <w:tabs>
        <w:tab w:val="clear" w:pos="8306"/>
      </w:tabs>
      <w:rPr>
        <w:rFonts w:ascii="Arial" w:hAnsi="Arial" w:cs="Arial"/>
        <w:sz w:val="22"/>
        <w:szCs w:val="22"/>
      </w:rPr>
    </w:pP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251B8" w:rsidR="00EA1AA0" w:rsidP="00E97A8D" w:rsidRDefault="00EA1AA0" w14:paraId="361113E6" w14:textId="77777777">
    <w:pPr>
      <w:pStyle w:val="Header"/>
      <w:jc w:val="center"/>
      <w:rPr>
        <w:rFonts w:ascii="Arial" w:hAnsi="Arial"/>
        <w:smallCaps/>
        <w:color w:val="333399"/>
        <w:sz w:val="28"/>
        <w:szCs w:val="28"/>
      </w:rPr>
    </w:pPr>
  </w:p>
  <w:p w:rsidR="00EA1AA0" w:rsidP="00E97A8D" w:rsidRDefault="00EA1AA0" w14:paraId="483534A6"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EA1AA0" w:rsidP="00E97A8D" w:rsidRDefault="00A54C64" w14:paraId="3C31A0B1" w14:textId="77777777">
    <w:pPr>
      <w:pStyle w:val="Header"/>
      <w:jc w:val="center"/>
      <w:rPr>
        <w:rFonts w:ascii="Arial" w:hAnsi="Arial"/>
        <w:smallCaps/>
        <w:color w:val="333399"/>
        <w:sz w:val="20"/>
      </w:rPr>
    </w:pPr>
    <w:r>
      <w:rPr>
        <w:noProof/>
        <w:lang w:eastAsia="en-AU"/>
      </w:rPr>
      <w:pict w14:anchorId="22D90EF5">
        <v:line xmlns:v="urn:schemas-microsoft-com:vml" xmlns:xvml="urn:schemas-microsoft-com:office:excel" xmlns:o="urn:schemas-microsoft-com:office:office" xmlns:w10="urn:schemas-microsoft-com:office:word" xmlns:pvml="urn:schemas-microsoft-com:office:powerpoint" from="-18.35pt,8.4pt" to="818.65pt,8.4pt" style="position:absolute;left:0;text-align:left;flip:y;z-index:251654144" id="_x0000_s2084" strokecolor="#339" strokeweight="4.5pt">
          <v:stroke linestyle="thinThick"/>
        </v:line>
      </w:pict>
    </w:r>
  </w:p>
  <w:p w:rsidRPr="00E97A8D" w:rsidR="00EA1AA0" w:rsidRDefault="00EA1AA0" w14:paraId="56EE7EB7" w14:textId="77777777">
    <w:pPr>
      <w:pStyle w:val="Header"/>
      <w:rPr>
        <w:rFonts w:ascii="Arial" w:hAnsi="Arial" w:cs="Arial"/>
        <w:sz w:val="22"/>
        <w:szCs w:val="22"/>
      </w:rPr>
    </w:pP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B4602A" w:rsidR="00EA1AA0" w:rsidP="00B4602A" w:rsidRDefault="00EA1AA0" w14:paraId="4B53E137" w14:textId="77777777">
    <w:pPr>
      <w:pStyle w:val="Header"/>
      <w:jc w:val="center"/>
      <w:rPr>
        <w:rFonts w:ascii="Arial" w:hAnsi="Arial"/>
        <w:smallCaps/>
        <w:color w:val="333399"/>
        <w:sz w:val="28"/>
        <w:szCs w:val="28"/>
      </w:rPr>
    </w:pPr>
  </w:p>
  <w:p w:rsidR="00EA1AA0" w:rsidP="00B4602A" w:rsidRDefault="00EA1AA0" w14:paraId="6BF3E873"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EA1AA0" w:rsidP="00B4602A" w:rsidRDefault="00A54C64" w14:paraId="07296C15" w14:textId="77777777">
    <w:pPr>
      <w:pStyle w:val="Header"/>
      <w:jc w:val="center"/>
      <w:rPr>
        <w:rFonts w:ascii="Arial" w:hAnsi="Arial"/>
        <w:smallCaps/>
        <w:color w:val="333399"/>
        <w:sz w:val="20"/>
      </w:rPr>
    </w:pPr>
    <w:r>
      <w:rPr>
        <w:noProof/>
        <w:lang w:eastAsia="en-AU"/>
      </w:rPr>
      <w:pict w14:anchorId="7C1F971B">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60288" id="_x0000_s2094" strokecolor="#339" strokeweight="4.5pt">
          <v:stroke linestyle="thinThick"/>
        </v:line>
      </w:pict>
    </w:r>
  </w:p>
  <w:p w:rsidRPr="00B4602A" w:rsidR="00EA1AA0" w:rsidP="00B4602A" w:rsidRDefault="00EA1AA0" w14:paraId="5B240F1C" w14:textId="77777777">
    <w:pPr>
      <w:pStyle w:val="Header"/>
      <w:rPr>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00C94609"/>
    <w:multiLevelType w:val="multilevel"/>
    <w:tmpl w:val="025269F6"/>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hint="default" w:ascii="Symbol" w:hAnsi="Symbo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2">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310FF7"/>
    <w:multiLevelType w:val="hybridMultilevel"/>
    <w:tmpl w:val="587C05DC"/>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5">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6">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7">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8">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9">
    <w:nsid w:val="2C3F2A1D"/>
    <w:multiLevelType w:val="hybridMultilevel"/>
    <w:tmpl w:val="CCD6A1D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0">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1">
    <w:nsid w:val="3A200AB3"/>
    <w:multiLevelType w:val="multilevel"/>
    <w:tmpl w:val="54606F1E"/>
    <w:lvl w:ilvl="0">
      <w:start w:val="1"/>
      <w:numFmt w:val="bullet"/>
      <w:lvlText w:val=""/>
      <w:lvlJc w:val="left"/>
      <w:pPr>
        <w:tabs>
          <w:tab w:val="num" w:pos="360"/>
        </w:tabs>
        <w:ind w:left="360" w:hanging="360"/>
      </w:pPr>
      <w:rPr>
        <w:rFonts w:hint="default" w:ascii="Symbol" w:hAnsi="Symbo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3">
    <w:nsid w:val="496B5479"/>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E76296"/>
    <w:multiLevelType w:val="hybridMultilevel"/>
    <w:tmpl w:val="AF46861E"/>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5">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16">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17">
    <w:nsid w:val="767C50AE"/>
    <w:multiLevelType w:val="hybridMultilevel"/>
    <w:tmpl w:val="E06C0A74"/>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18">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10"/>
  </w:num>
  <w:num w:numId="5">
    <w:abstractNumId w:val="1"/>
  </w:num>
  <w:num w:numId="6">
    <w:abstractNumId w:val="15"/>
  </w:num>
  <w:num w:numId="7">
    <w:abstractNumId w:val="16"/>
  </w:num>
  <w:num w:numId="8">
    <w:abstractNumId w:val="12"/>
  </w:num>
  <w:num w:numId="9">
    <w:abstractNumId w:val="8"/>
  </w:num>
  <w:num w:numId="10">
    <w:abstractNumId w:val="13"/>
  </w:num>
  <w:num w:numId="11">
    <w:abstractNumId w:val="2"/>
  </w:num>
  <w:num w:numId="12">
    <w:abstractNumId w:val="3"/>
  </w:num>
  <w:num w:numId="13">
    <w:abstractNumId w:val="18"/>
  </w:num>
  <w:num w:numId="14">
    <w:abstractNumId w:val="14"/>
  </w:num>
  <w:num w:numId="15">
    <w:abstractNumId w:val="9"/>
  </w:num>
  <w:num w:numId="16">
    <w:abstractNumId w:val="11"/>
  </w:num>
  <w:num w:numId="17">
    <w:abstractNumId w:val="17"/>
  </w:num>
  <w:num w:numId="18">
    <w:abstractNumId w:val="4"/>
  </w:num>
  <w:num w:numId="19">
    <w:abstractNumId w:val="0"/>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97"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4ACF"/>
    <w:rsid w:val="0001022F"/>
    <w:rsid w:val="000220B5"/>
    <w:rsid w:val="000242B0"/>
    <w:rsid w:val="00041C6A"/>
    <w:rsid w:val="00053735"/>
    <w:rsid w:val="00075C9B"/>
    <w:rsid w:val="00082BFB"/>
    <w:rsid w:val="000876BA"/>
    <w:rsid w:val="00097342"/>
    <w:rsid w:val="000A67A3"/>
    <w:rsid w:val="000B1935"/>
    <w:rsid w:val="000B2C7F"/>
    <w:rsid w:val="000C0CB7"/>
    <w:rsid w:val="000C6383"/>
    <w:rsid w:val="000D50AF"/>
    <w:rsid w:val="000D7F21"/>
    <w:rsid w:val="000E091F"/>
    <w:rsid w:val="000F115E"/>
    <w:rsid w:val="001051D4"/>
    <w:rsid w:val="00112341"/>
    <w:rsid w:val="001147F6"/>
    <w:rsid w:val="001152B0"/>
    <w:rsid w:val="001228B3"/>
    <w:rsid w:val="00124AF5"/>
    <w:rsid w:val="00136416"/>
    <w:rsid w:val="00144A75"/>
    <w:rsid w:val="00151D58"/>
    <w:rsid w:val="00157680"/>
    <w:rsid w:val="00167C22"/>
    <w:rsid w:val="00170558"/>
    <w:rsid w:val="0017292F"/>
    <w:rsid w:val="001851CE"/>
    <w:rsid w:val="0018764D"/>
    <w:rsid w:val="001911F6"/>
    <w:rsid w:val="00196FCD"/>
    <w:rsid w:val="001B0F31"/>
    <w:rsid w:val="001C7AB5"/>
    <w:rsid w:val="001D4F38"/>
    <w:rsid w:val="001D4F7A"/>
    <w:rsid w:val="001D7328"/>
    <w:rsid w:val="001F0704"/>
    <w:rsid w:val="00204D34"/>
    <w:rsid w:val="00214440"/>
    <w:rsid w:val="00221170"/>
    <w:rsid w:val="00225972"/>
    <w:rsid w:val="00234C8A"/>
    <w:rsid w:val="00235D3D"/>
    <w:rsid w:val="0024767A"/>
    <w:rsid w:val="00247C53"/>
    <w:rsid w:val="002656D7"/>
    <w:rsid w:val="00266C4D"/>
    <w:rsid w:val="0027508E"/>
    <w:rsid w:val="002812AF"/>
    <w:rsid w:val="00290161"/>
    <w:rsid w:val="00292569"/>
    <w:rsid w:val="00292A35"/>
    <w:rsid w:val="002A3232"/>
    <w:rsid w:val="002A3652"/>
    <w:rsid w:val="002A7FE8"/>
    <w:rsid w:val="002B3B1D"/>
    <w:rsid w:val="002B7549"/>
    <w:rsid w:val="002C3113"/>
    <w:rsid w:val="002D21C0"/>
    <w:rsid w:val="002D2A1E"/>
    <w:rsid w:val="002D4E78"/>
    <w:rsid w:val="002E7DC7"/>
    <w:rsid w:val="002F31AA"/>
    <w:rsid w:val="002F46FE"/>
    <w:rsid w:val="003233D8"/>
    <w:rsid w:val="00334A91"/>
    <w:rsid w:val="00337A58"/>
    <w:rsid w:val="00341E23"/>
    <w:rsid w:val="00343401"/>
    <w:rsid w:val="00350313"/>
    <w:rsid w:val="003507F6"/>
    <w:rsid w:val="003602FE"/>
    <w:rsid w:val="00370B9D"/>
    <w:rsid w:val="00371106"/>
    <w:rsid w:val="00376B9E"/>
    <w:rsid w:val="0039792B"/>
    <w:rsid w:val="003A05A7"/>
    <w:rsid w:val="003A35EE"/>
    <w:rsid w:val="003A4BC1"/>
    <w:rsid w:val="003B0485"/>
    <w:rsid w:val="003B3684"/>
    <w:rsid w:val="003B4842"/>
    <w:rsid w:val="003B6384"/>
    <w:rsid w:val="003C3D48"/>
    <w:rsid w:val="003C590A"/>
    <w:rsid w:val="003D32A6"/>
    <w:rsid w:val="004008A1"/>
    <w:rsid w:val="00400D2A"/>
    <w:rsid w:val="00401C8D"/>
    <w:rsid w:val="00411D5F"/>
    <w:rsid w:val="00415C2F"/>
    <w:rsid w:val="00422A40"/>
    <w:rsid w:val="004312BE"/>
    <w:rsid w:val="00433731"/>
    <w:rsid w:val="004361BD"/>
    <w:rsid w:val="00436B41"/>
    <w:rsid w:val="004426AB"/>
    <w:rsid w:val="0044527F"/>
    <w:rsid w:val="00453988"/>
    <w:rsid w:val="00461036"/>
    <w:rsid w:val="00463ABE"/>
    <w:rsid w:val="00476E7E"/>
    <w:rsid w:val="00482888"/>
    <w:rsid w:val="004874DB"/>
    <w:rsid w:val="00493404"/>
    <w:rsid w:val="00493623"/>
    <w:rsid w:val="004A2247"/>
    <w:rsid w:val="004B3CE1"/>
    <w:rsid w:val="004B44E9"/>
    <w:rsid w:val="004B6F6D"/>
    <w:rsid w:val="004D63B6"/>
    <w:rsid w:val="004E1E9B"/>
    <w:rsid w:val="004E7206"/>
    <w:rsid w:val="004F2A66"/>
    <w:rsid w:val="004F2B82"/>
    <w:rsid w:val="004F56F8"/>
    <w:rsid w:val="004F678E"/>
    <w:rsid w:val="00500B26"/>
    <w:rsid w:val="00514343"/>
    <w:rsid w:val="00524C49"/>
    <w:rsid w:val="005355D4"/>
    <w:rsid w:val="005431C8"/>
    <w:rsid w:val="00544734"/>
    <w:rsid w:val="00551928"/>
    <w:rsid w:val="00570A2C"/>
    <w:rsid w:val="0057395A"/>
    <w:rsid w:val="0057629B"/>
    <w:rsid w:val="00582121"/>
    <w:rsid w:val="0059280F"/>
    <w:rsid w:val="005A29C2"/>
    <w:rsid w:val="005A4F44"/>
    <w:rsid w:val="005A714B"/>
    <w:rsid w:val="005B1FF6"/>
    <w:rsid w:val="005C372A"/>
    <w:rsid w:val="005C4EE4"/>
    <w:rsid w:val="005C6089"/>
    <w:rsid w:val="005C7C15"/>
    <w:rsid w:val="005D12D1"/>
    <w:rsid w:val="005E2297"/>
    <w:rsid w:val="0060500C"/>
    <w:rsid w:val="00606155"/>
    <w:rsid w:val="00613E9A"/>
    <w:rsid w:val="006162C2"/>
    <w:rsid w:val="00637590"/>
    <w:rsid w:val="00642991"/>
    <w:rsid w:val="00643DF3"/>
    <w:rsid w:val="006444FC"/>
    <w:rsid w:val="00665BC3"/>
    <w:rsid w:val="00680891"/>
    <w:rsid w:val="006813D0"/>
    <w:rsid w:val="00682C64"/>
    <w:rsid w:val="0068421B"/>
    <w:rsid w:val="00684F33"/>
    <w:rsid w:val="00686622"/>
    <w:rsid w:val="0068769F"/>
    <w:rsid w:val="006A0657"/>
    <w:rsid w:val="006D1904"/>
    <w:rsid w:val="006D40BA"/>
    <w:rsid w:val="006D4119"/>
    <w:rsid w:val="006E0BC0"/>
    <w:rsid w:val="006F2D25"/>
    <w:rsid w:val="006F6304"/>
    <w:rsid w:val="006F76D5"/>
    <w:rsid w:val="00704909"/>
    <w:rsid w:val="00712007"/>
    <w:rsid w:val="00714D3E"/>
    <w:rsid w:val="00723352"/>
    <w:rsid w:val="007269F9"/>
    <w:rsid w:val="00744229"/>
    <w:rsid w:val="00745DC7"/>
    <w:rsid w:val="007523B6"/>
    <w:rsid w:val="0077024C"/>
    <w:rsid w:val="00771129"/>
    <w:rsid w:val="007872BE"/>
    <w:rsid w:val="00795847"/>
    <w:rsid w:val="007969E7"/>
    <w:rsid w:val="007A35C6"/>
    <w:rsid w:val="007B1C8E"/>
    <w:rsid w:val="007C2EEA"/>
    <w:rsid w:val="007C6347"/>
    <w:rsid w:val="007C7F57"/>
    <w:rsid w:val="007D1854"/>
    <w:rsid w:val="007D3089"/>
    <w:rsid w:val="007D3813"/>
    <w:rsid w:val="007D5D19"/>
    <w:rsid w:val="007D75ED"/>
    <w:rsid w:val="008072BC"/>
    <w:rsid w:val="008118B1"/>
    <w:rsid w:val="0081374C"/>
    <w:rsid w:val="008146B9"/>
    <w:rsid w:val="00814790"/>
    <w:rsid w:val="008258AF"/>
    <w:rsid w:val="008307C3"/>
    <w:rsid w:val="00831EEE"/>
    <w:rsid w:val="00831F27"/>
    <w:rsid w:val="00850E25"/>
    <w:rsid w:val="00853FAA"/>
    <w:rsid w:val="00861765"/>
    <w:rsid w:val="008713BC"/>
    <w:rsid w:val="0087503C"/>
    <w:rsid w:val="008832A0"/>
    <w:rsid w:val="0089086C"/>
    <w:rsid w:val="008A2B26"/>
    <w:rsid w:val="008A7904"/>
    <w:rsid w:val="008B231F"/>
    <w:rsid w:val="008D20AD"/>
    <w:rsid w:val="008D467F"/>
    <w:rsid w:val="00900D0B"/>
    <w:rsid w:val="00904E15"/>
    <w:rsid w:val="00910196"/>
    <w:rsid w:val="00914EA9"/>
    <w:rsid w:val="009218D4"/>
    <w:rsid w:val="00922910"/>
    <w:rsid w:val="009309B1"/>
    <w:rsid w:val="009371DC"/>
    <w:rsid w:val="00942504"/>
    <w:rsid w:val="00964138"/>
    <w:rsid w:val="00965E50"/>
    <w:rsid w:val="009870AF"/>
    <w:rsid w:val="00991866"/>
    <w:rsid w:val="00992E11"/>
    <w:rsid w:val="009A25FF"/>
    <w:rsid w:val="009A52FF"/>
    <w:rsid w:val="009B2DE2"/>
    <w:rsid w:val="009C1F5F"/>
    <w:rsid w:val="009D31FC"/>
    <w:rsid w:val="009D3F5C"/>
    <w:rsid w:val="009D4860"/>
    <w:rsid w:val="009F19A7"/>
    <w:rsid w:val="009F5056"/>
    <w:rsid w:val="00A10A5A"/>
    <w:rsid w:val="00A333E0"/>
    <w:rsid w:val="00A370D8"/>
    <w:rsid w:val="00A43CA4"/>
    <w:rsid w:val="00A50928"/>
    <w:rsid w:val="00A5221F"/>
    <w:rsid w:val="00A53A97"/>
    <w:rsid w:val="00A54C64"/>
    <w:rsid w:val="00A564F0"/>
    <w:rsid w:val="00A57B9E"/>
    <w:rsid w:val="00A758A1"/>
    <w:rsid w:val="00A7768F"/>
    <w:rsid w:val="00A776AB"/>
    <w:rsid w:val="00A801FD"/>
    <w:rsid w:val="00A8346E"/>
    <w:rsid w:val="00A905C8"/>
    <w:rsid w:val="00A9148F"/>
    <w:rsid w:val="00A9156D"/>
    <w:rsid w:val="00A93D5B"/>
    <w:rsid w:val="00AA477E"/>
    <w:rsid w:val="00AA4F14"/>
    <w:rsid w:val="00AB4688"/>
    <w:rsid w:val="00AB5AE4"/>
    <w:rsid w:val="00AB5E59"/>
    <w:rsid w:val="00AC13E0"/>
    <w:rsid w:val="00AC412D"/>
    <w:rsid w:val="00AD6D0D"/>
    <w:rsid w:val="00AE13F8"/>
    <w:rsid w:val="00AE70E6"/>
    <w:rsid w:val="00B00C86"/>
    <w:rsid w:val="00B0205B"/>
    <w:rsid w:val="00B04BA2"/>
    <w:rsid w:val="00B10EC1"/>
    <w:rsid w:val="00B12D05"/>
    <w:rsid w:val="00B2011F"/>
    <w:rsid w:val="00B25C40"/>
    <w:rsid w:val="00B355C7"/>
    <w:rsid w:val="00B3630E"/>
    <w:rsid w:val="00B41CFD"/>
    <w:rsid w:val="00B45AB9"/>
    <w:rsid w:val="00B4602A"/>
    <w:rsid w:val="00B46B8E"/>
    <w:rsid w:val="00B503F7"/>
    <w:rsid w:val="00B548D1"/>
    <w:rsid w:val="00B6292F"/>
    <w:rsid w:val="00B84F8C"/>
    <w:rsid w:val="00B86AB1"/>
    <w:rsid w:val="00B929F4"/>
    <w:rsid w:val="00B94610"/>
    <w:rsid w:val="00BA110F"/>
    <w:rsid w:val="00BA7348"/>
    <w:rsid w:val="00BC5E87"/>
    <w:rsid w:val="00BD70A8"/>
    <w:rsid w:val="00BE20BD"/>
    <w:rsid w:val="00BE6024"/>
    <w:rsid w:val="00BF384D"/>
    <w:rsid w:val="00BF5338"/>
    <w:rsid w:val="00BF7492"/>
    <w:rsid w:val="00BF7BCD"/>
    <w:rsid w:val="00C01105"/>
    <w:rsid w:val="00C02983"/>
    <w:rsid w:val="00C0369C"/>
    <w:rsid w:val="00C066D3"/>
    <w:rsid w:val="00C11E0A"/>
    <w:rsid w:val="00C17F25"/>
    <w:rsid w:val="00C223C2"/>
    <w:rsid w:val="00C41E76"/>
    <w:rsid w:val="00C471E9"/>
    <w:rsid w:val="00C52927"/>
    <w:rsid w:val="00C549D5"/>
    <w:rsid w:val="00C61D7C"/>
    <w:rsid w:val="00C63553"/>
    <w:rsid w:val="00C65FAD"/>
    <w:rsid w:val="00C75FC5"/>
    <w:rsid w:val="00C81F89"/>
    <w:rsid w:val="00C97BDD"/>
    <w:rsid w:val="00CA47CD"/>
    <w:rsid w:val="00CB24F7"/>
    <w:rsid w:val="00CC11C1"/>
    <w:rsid w:val="00CD10CF"/>
    <w:rsid w:val="00CD78BB"/>
    <w:rsid w:val="00CE201B"/>
    <w:rsid w:val="00CE58A5"/>
    <w:rsid w:val="00D048CC"/>
    <w:rsid w:val="00D10F87"/>
    <w:rsid w:val="00D233E3"/>
    <w:rsid w:val="00D25DFE"/>
    <w:rsid w:val="00D333D7"/>
    <w:rsid w:val="00D3681B"/>
    <w:rsid w:val="00D37AD2"/>
    <w:rsid w:val="00D40594"/>
    <w:rsid w:val="00D44406"/>
    <w:rsid w:val="00D4442C"/>
    <w:rsid w:val="00D44C7D"/>
    <w:rsid w:val="00D54C44"/>
    <w:rsid w:val="00D56660"/>
    <w:rsid w:val="00D66702"/>
    <w:rsid w:val="00D71B0C"/>
    <w:rsid w:val="00D80654"/>
    <w:rsid w:val="00D87634"/>
    <w:rsid w:val="00D9337D"/>
    <w:rsid w:val="00DA0712"/>
    <w:rsid w:val="00DA48DD"/>
    <w:rsid w:val="00DA68A8"/>
    <w:rsid w:val="00DC7B43"/>
    <w:rsid w:val="00DC7EAE"/>
    <w:rsid w:val="00DD65EF"/>
    <w:rsid w:val="00DE71F6"/>
    <w:rsid w:val="00DF0259"/>
    <w:rsid w:val="00DF57D7"/>
    <w:rsid w:val="00E0083E"/>
    <w:rsid w:val="00E013F4"/>
    <w:rsid w:val="00E0610E"/>
    <w:rsid w:val="00E10366"/>
    <w:rsid w:val="00E15DF1"/>
    <w:rsid w:val="00E223BB"/>
    <w:rsid w:val="00E32518"/>
    <w:rsid w:val="00E32D1B"/>
    <w:rsid w:val="00E3491E"/>
    <w:rsid w:val="00E359F1"/>
    <w:rsid w:val="00E47796"/>
    <w:rsid w:val="00E50F7E"/>
    <w:rsid w:val="00E52913"/>
    <w:rsid w:val="00E76A62"/>
    <w:rsid w:val="00E844A9"/>
    <w:rsid w:val="00E97A8D"/>
    <w:rsid w:val="00EA066B"/>
    <w:rsid w:val="00EA1AA0"/>
    <w:rsid w:val="00EB4F89"/>
    <w:rsid w:val="00ED51D9"/>
    <w:rsid w:val="00EF20E9"/>
    <w:rsid w:val="00F00535"/>
    <w:rsid w:val="00F105A9"/>
    <w:rsid w:val="00F22E08"/>
    <w:rsid w:val="00F27A1A"/>
    <w:rsid w:val="00F30F2C"/>
    <w:rsid w:val="00F33B4F"/>
    <w:rsid w:val="00F50599"/>
    <w:rsid w:val="00F561DF"/>
    <w:rsid w:val="00F627B7"/>
    <w:rsid w:val="00F65569"/>
    <w:rsid w:val="00F6767A"/>
    <w:rsid w:val="00F81589"/>
    <w:rsid w:val="00F911C1"/>
    <w:rsid w:val="00F943A3"/>
    <w:rsid w:val="00FA0129"/>
    <w:rsid w:val="00FA195E"/>
    <w:rsid w:val="00FB0BB1"/>
    <w:rsid w:val="00FB17EC"/>
    <w:rsid w:val="00FB6E37"/>
    <w:rsid w:val="00FC3A4B"/>
    <w:rsid w:val="00FE5D67"/>
    <w:rsid w:val="00FF5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97" v:ext="edit"/>
    <o:shapelayout xmlns:o="urn:schemas-microsoft-com:office:office" xmlns:v="urn:schemas-microsoft-com:vml" v:ext="edit">
      <o:idmap data="1" v:ext="edit"/>
      <o:rules v:ext="edit">
        <o:r id="V:Rule15" type="connector" idref="#_x0000_s1137"/>
        <o:r id="V:Rule16" type="connector" idref="#_x0000_s1123"/>
        <o:r id="V:Rule17" type="connector" idref="#_x0000_s1120"/>
        <o:r id="V:Rule18" type="connector" idref="#_x0000_s1125"/>
        <o:r id="V:Rule19" type="connector" idref="#_x0000_s1126"/>
        <o:r id="V:Rule20" type="connector" idref="#_x0000_s1132"/>
        <o:r id="V:Rule21" type="connector" idref="#_x0000_s1131"/>
        <o:r id="V:Rule22" type="connector" idref="#_x0000_s1129"/>
        <o:r id="V:Rule23" type="connector" idref="#_x0000_s1122"/>
        <o:r id="V:Rule24" type="connector" idref="#_x0000_s1136"/>
        <o:r id="V:Rule25" type="connector" idref="#_x0000_s1127"/>
        <o:r id="V:Rule26" type="connector" idref="#_x0000_s1133"/>
        <o:r id="V:Rule27" type="connector" idref="#_x0000_s1134"/>
        <o:r id="V:Rule28" type="connector" idref="#_x0000_s1124"/>
      </o:rules>
    </o:shapelayout>
  </w:shapeDefaults>
  <w:decimalSymbol w:val="."/>
  <w:listSeparator w:val=","/>
  <w15:chartTrackingRefBased/>
  <w14:docId w14:val="63D560D8"/>
  <w15:docId w15:val="{0D02905C-86BA-415F-8D3A-FF2A0323D39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character" w:styleId="CommentTextChar" w:customStyle="true">
    <w:name w:val="Comment Text Char"/>
    <w:link w:val="CommentText"/>
    <w:semiHidden/>
    <w:locked/>
    <w:rsid w:val="003B6384"/>
    <w:rPr>
      <w:lang w:val="en-AU" w:eastAsia="en-US" w:bidi="ar-SA"/>
    </w:rPr>
  </w:style>
  <w:style w:type="character" w:styleId="HeaderChar" w:customStyle="true">
    <w:name w:val="Header Char"/>
    <w:link w:val="Header"/>
    <w:locked/>
    <w:rsid w:val="00C01105"/>
    <w:rPr>
      <w:sz w:val="24"/>
      <w:lang w:val="en-AU" w:eastAsia="en-US" w:bidi="ar-SA"/>
    </w:rPr>
  </w:style>
  <w:style w:type="character" w:styleId="CharChar4" w:customStyle="true">
    <w:name w:val="Char Char4"/>
    <w:semiHidden/>
    <w:locked/>
    <w:rsid w:val="002A3652"/>
    <w:rPr>
      <w:sz w:val="24"/>
      <w:lang w:val="en-AU" w:eastAsia="en-US" w:bidi="ar-SA"/>
    </w:rPr>
  </w:style>
  <w:style w:type="paragraph" w:styleId="BodyText">
    <w:name w:val="Body Text"/>
    <w:basedOn w:val="Normal"/>
    <w:rsid w:val="001851CE"/>
    <w:pPr>
      <w:overflowPunct w:val="false"/>
      <w:autoSpaceDE w:val="false"/>
      <w:autoSpaceDN w:val="false"/>
      <w:adjustRightInd w:val="false"/>
      <w:spacing w:after="240"/>
      <w:ind w:left="720"/>
      <w:jc w:val="both"/>
      <w:textAlignment w:val="baseline"/>
    </w:pPr>
    <w:rPr>
      <w:rFonts w:ascii="Arial" w:hAnsi="Arial"/>
      <w:sz w:val="22"/>
      <w:lang w:val="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1178153239">
      <w:bodyDiv w:val="true"/>
      <w:marLeft w:val="0"/>
      <w:marRight w:val="0"/>
      <w:marTop w:val="0"/>
      <w:marBottom w:val="0"/>
      <w:divBdr>
        <w:top w:val="none" w:color="auto" w:sz="0" w:space="0"/>
        <w:left w:val="none" w:color="auto" w:sz="0" w:space="0"/>
        <w:bottom w:val="none" w:color="auto" w:sz="0" w:space="0"/>
        <w:right w:val="none" w:color="auto" w:sz="0" w:space="0"/>
      </w:divBdr>
    </w:div>
    <w:div w:id="120221155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footer1.xml" Type="http://schemas.openxmlformats.org/officeDocument/2006/relationships/footer" Id="rId8"/>
   <Relationship Target="header4.xml" Type="http://schemas.openxmlformats.org/officeDocument/2006/relationships/header" Id="rId13"/>
   <Relationship Target="settings.xml" Type="http://schemas.openxmlformats.org/officeDocument/2006/relationships/settings" Id="rId3"/>
   <Relationship Target="header1.xml" Type="http://schemas.openxmlformats.org/officeDocument/2006/relationships/header" Id="rId7"/>
   <Relationship Target="media/image2.png" Type="http://schemas.openxmlformats.org/officeDocument/2006/relationships/image" Id="rId12"/>
   <Relationship Target="theme/theme1.xml" Type="http://schemas.openxmlformats.org/officeDocument/2006/relationships/theme" Id="rId17"/>
   <Relationship Target="styles.xml" Type="http://schemas.openxmlformats.org/officeDocument/2006/relationships/styles" Id="rId2"/>
   <Relationship Target="fontTable.xml" Type="http://schemas.openxmlformats.org/officeDocument/2006/relationships/fontTable" Id="rId16"/>
   <Relationship Target="numbering.xml" Type="http://schemas.openxmlformats.org/officeDocument/2006/relationships/numbering" Id="rId1"/>
   <Relationship Target="endnotes.xml" Type="http://schemas.openxmlformats.org/officeDocument/2006/relationships/endnotes" Id="rId6"/>
   <Relationship Target="header3.xml" Type="http://schemas.openxmlformats.org/officeDocument/2006/relationships/header" Id="rId11"/>
   <Relationship Target="footnotes.xml" Type="http://schemas.openxmlformats.org/officeDocument/2006/relationships/footnotes" Id="rId5"/>
   <Relationship Target="footer3.xml" Type="http://schemas.openxmlformats.org/officeDocument/2006/relationships/footer" Id="rId15"/>
   <Relationship Target="footer2.xml" Type="http://schemas.openxmlformats.org/officeDocument/2006/relationships/footer" Id="rId10"/>
   <Relationship Target="webSettings.xml" Type="http://schemas.openxmlformats.org/officeDocument/2006/relationships/webSettings" Id="rId4"/>
   <Relationship Target="header2.xml" Type="http://schemas.openxmlformats.org/officeDocument/2006/relationships/header" Id="rId9"/>
   <Relationship Target="header5.xml" Type="http://schemas.openxmlformats.org/officeDocument/2006/relationships/head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8</properties:Pages>
  <properties:Words>1798</properties:Words>
  <properties:Characters>10252</properties:Characters>
  <properties:Lines>85</properties:Lines>
  <properties:Paragraphs>24</properties:Paragraphs>
  <properties:TotalTime>51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12026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2020-11-05T23:12:00Z</dcterms:created>
  <dc:creator/>
  <dc:description/>
  <cp:keywords/>
  <cp:lastModifiedBy/>
  <cp:lastPrinted>2014-03-11T00:37:00Z</cp:lastPrinted>
  <dcterms:modified xmlns:xsi="http://www.w3.org/2001/XMLSchema-instance" xsi:type="dcterms:W3CDTF">2020-11-17T00:39:00Z</dcterms:modified>
  <cp:revision>6</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ies>
</file>