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p w:rsidRPr="00523679" w:rsidR="00621ED7" w:rsidP="00621ED7" w:rsidRDefault="00621ED7" w14:paraId="234DCF93" w14:textId="77777777">
      <w:pPr>
        <w:jc w:val="both"/>
        <w:rPr>
          <w:rFonts w:ascii="Arial" w:hAnsi="Arial" w:cs="Arial"/>
          <w:b/>
        </w:rPr>
      </w:pPr>
      <w:r w:rsidRPr="00523679">
        <w:rPr>
          <w:rFonts w:ascii="Arial" w:hAnsi="Arial" w:cs="Arial"/>
          <w:b/>
        </w:rPr>
        <w:t xml:space="preserve">Table </w:t>
      </w:r>
      <w:r>
        <w:rPr>
          <w:rFonts w:ascii="Arial" w:hAnsi="Arial" w:cs="Arial"/>
          <w:b/>
        </w:rPr>
        <w:t>2</w:t>
      </w:r>
      <w:r w:rsidRPr="00523679">
        <w:rPr>
          <w:rFonts w:ascii="Arial" w:hAnsi="Arial" w:cs="Arial"/>
          <w:b/>
        </w:rPr>
        <w:t>.1</w:t>
      </w:r>
    </w:p>
    <w:p w:rsidRPr="00523679" w:rsidR="00621ED7" w:rsidP="00621ED7" w:rsidRDefault="00621ED7" w14:paraId="7B2103AE" w14:textId="77777777">
      <w:pPr>
        <w:jc w:val="both"/>
        <w:rPr>
          <w:rFonts w:ascii="Arial" w:hAnsi="Arial" w:cs="Arial"/>
          <w:b/>
        </w:rPr>
      </w:pPr>
      <w:r w:rsidRPr="00523679">
        <w:rPr>
          <w:rFonts w:ascii="Arial" w:hAnsi="Arial" w:cs="Arial"/>
          <w:b/>
        </w:rPr>
        <w:t xml:space="preserve">Corrections Administration Permits </w:t>
      </w:r>
      <w:r w:rsidRPr="009A5E8B">
        <w:rPr>
          <w:rFonts w:ascii="Arial" w:hAnsi="Arial" w:cs="Arial"/>
          <w:b/>
        </w:rPr>
        <w:t>Summary</w:t>
      </w:r>
      <w:r w:rsidRPr="00523679">
        <w:rPr>
          <w:rFonts w:ascii="Arial" w:hAnsi="Arial" w:cs="Arial"/>
          <w:b/>
        </w:rPr>
        <w:t xml:space="preserve"> Table</w:t>
      </w:r>
    </w:p>
    <w:p w:rsidRPr="006C6096" w:rsidR="00621ED7" w:rsidP="00621ED7" w:rsidRDefault="00621ED7" w14:paraId="3C971CC7" w14:textId="77777777">
      <w:pPr>
        <w:jc w:val="both"/>
        <w:rPr>
          <w:rFonts w:ascii="Arial" w:hAnsi="Arial" w:cs="Arial"/>
          <w:b/>
          <w:sz w:val="22"/>
        </w:rPr>
      </w:pPr>
    </w:p>
    <w:tbl>
      <w:tblPr>
        <w:tblW w:w="2250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361"/>
        <w:gridCol w:w="1739"/>
        <w:gridCol w:w="7620"/>
        <w:gridCol w:w="1800"/>
        <w:gridCol w:w="2700"/>
        <w:gridCol w:w="1980"/>
        <w:gridCol w:w="3060"/>
        <w:gridCol w:w="3240"/>
      </w:tblGrid>
      <w:tr w:rsidRPr="006C6096" w:rsidR="00621ED7" w:rsidTr="000D449A" w14:paraId="62353BEF" w14:textId="77777777">
        <w:tc>
          <w:tcPr>
            <w:tcW w:w="2100" w:type="dxa"/>
            <w:gridSpan w:val="2"/>
            <w:shd w:val="clear" w:color="auto" w:fill="E0E0E0"/>
            <w:vAlign w:val="center"/>
          </w:tcPr>
          <w:p w:rsidRPr="006C6096" w:rsidR="00621ED7" w:rsidP="000D449A" w:rsidRDefault="00621ED7" w14:paraId="0C37CDCC" w14:textId="77777777">
            <w:pPr>
              <w:rPr>
                <w:rFonts w:ascii="Arial" w:hAnsi="Arial" w:cs="Arial"/>
                <w:b/>
                <w:sz w:val="22"/>
              </w:rPr>
            </w:pPr>
            <w:r w:rsidRPr="006C6096">
              <w:rPr>
                <w:rFonts w:ascii="Arial" w:hAnsi="Arial" w:cs="Arial"/>
                <w:b/>
                <w:sz w:val="22"/>
              </w:rPr>
              <w:t>Activity</w:t>
            </w:r>
          </w:p>
        </w:tc>
        <w:tc>
          <w:tcPr>
            <w:tcW w:w="7620" w:type="dxa"/>
            <w:shd w:val="clear" w:color="auto" w:fill="E0E0E0"/>
            <w:vAlign w:val="center"/>
          </w:tcPr>
          <w:p w:rsidRPr="006C6096" w:rsidR="00621ED7" w:rsidP="000D449A" w:rsidRDefault="00621ED7" w14:paraId="53DEB3DF" w14:textId="77777777">
            <w:pPr>
              <w:tabs>
                <w:tab w:val="right" w:pos="4438"/>
              </w:tabs>
              <w:rPr>
                <w:rFonts w:ascii="Arial" w:hAnsi="Arial" w:cs="Arial"/>
                <w:b/>
                <w:sz w:val="22"/>
              </w:rPr>
            </w:pPr>
            <w:r w:rsidRPr="006C6096">
              <w:rPr>
                <w:rFonts w:ascii="Arial" w:hAnsi="Arial" w:cs="Arial"/>
                <w:b/>
                <w:sz w:val="22"/>
              </w:rPr>
              <w:t>Purpose</w:t>
            </w:r>
          </w:p>
        </w:tc>
        <w:tc>
          <w:tcPr>
            <w:tcW w:w="1800" w:type="dxa"/>
            <w:shd w:val="clear" w:color="auto" w:fill="E0E0E0"/>
            <w:vAlign w:val="center"/>
          </w:tcPr>
          <w:p w:rsidRPr="00134F9F" w:rsidR="00621ED7" w:rsidP="000D449A" w:rsidRDefault="00621ED7" w14:paraId="21A744A9" w14:textId="77777777">
            <w:pPr>
              <w:rPr>
                <w:rFonts w:ascii="Arial" w:hAnsi="Arial" w:cs="Arial"/>
                <w:b/>
                <w:sz w:val="22"/>
              </w:rPr>
            </w:pPr>
            <w:r w:rsidRPr="00134F9F">
              <w:rPr>
                <w:rFonts w:ascii="Arial" w:hAnsi="Arial" w:cs="Arial"/>
                <w:b/>
                <w:sz w:val="22"/>
              </w:rPr>
              <w:t>Eligibility</w:t>
            </w:r>
          </w:p>
          <w:p w:rsidRPr="00134F9F" w:rsidR="00621ED7" w:rsidP="000D449A" w:rsidRDefault="00621ED7" w14:paraId="2901C849" w14:textId="77777777">
            <w:pPr>
              <w:rPr>
                <w:rFonts w:ascii="Arial" w:hAnsi="Arial" w:cs="Arial"/>
                <w:b/>
                <w:sz w:val="22"/>
              </w:rPr>
            </w:pPr>
            <w:r w:rsidRPr="00134F9F">
              <w:rPr>
                <w:rFonts w:ascii="Arial" w:hAnsi="Arial" w:cs="Arial"/>
                <w:b/>
                <w:sz w:val="22"/>
              </w:rPr>
              <w:t>Criteria</w:t>
            </w:r>
          </w:p>
        </w:tc>
        <w:tc>
          <w:tcPr>
            <w:tcW w:w="2700" w:type="dxa"/>
            <w:shd w:val="clear" w:color="auto" w:fill="E0E0E0"/>
            <w:vAlign w:val="center"/>
          </w:tcPr>
          <w:p w:rsidRPr="00134F9F" w:rsidR="00621ED7" w:rsidP="000D449A" w:rsidRDefault="00621ED7" w14:paraId="446D5789" w14:textId="77777777">
            <w:pPr>
              <w:rPr>
                <w:rFonts w:ascii="Arial" w:hAnsi="Arial" w:cs="Arial"/>
                <w:b/>
                <w:sz w:val="22"/>
              </w:rPr>
            </w:pPr>
            <w:r w:rsidRPr="00134F9F">
              <w:rPr>
                <w:rFonts w:ascii="Arial" w:hAnsi="Arial" w:cs="Arial"/>
                <w:b/>
                <w:sz w:val="22"/>
              </w:rPr>
              <w:t>Maximum</w:t>
            </w:r>
          </w:p>
          <w:p w:rsidRPr="00134F9F" w:rsidR="00621ED7" w:rsidP="000D449A" w:rsidRDefault="00621ED7" w14:paraId="31C3F365" w14:textId="77777777">
            <w:pPr>
              <w:rPr>
                <w:rFonts w:ascii="Arial" w:hAnsi="Arial" w:cs="Arial"/>
                <w:b/>
                <w:sz w:val="22"/>
              </w:rPr>
            </w:pPr>
            <w:r w:rsidRPr="00134F9F">
              <w:rPr>
                <w:rFonts w:ascii="Arial" w:hAnsi="Arial" w:cs="Arial"/>
                <w:b/>
                <w:sz w:val="22"/>
              </w:rPr>
              <w:t>Duration</w:t>
            </w:r>
          </w:p>
        </w:tc>
        <w:tc>
          <w:tcPr>
            <w:tcW w:w="1980" w:type="dxa"/>
            <w:shd w:val="clear" w:color="auto" w:fill="E0E0E0"/>
            <w:vAlign w:val="center"/>
          </w:tcPr>
          <w:p w:rsidRPr="00134F9F" w:rsidR="00621ED7" w:rsidP="000D449A" w:rsidRDefault="00621ED7" w14:paraId="455D2E40" w14:textId="77777777">
            <w:pPr>
              <w:rPr>
                <w:rFonts w:ascii="Arial" w:hAnsi="Arial" w:cs="Arial"/>
                <w:b/>
                <w:sz w:val="22"/>
              </w:rPr>
            </w:pPr>
            <w:r w:rsidRPr="00134F9F">
              <w:rPr>
                <w:rFonts w:ascii="Arial" w:hAnsi="Arial" w:cs="Arial"/>
                <w:b/>
                <w:sz w:val="22"/>
              </w:rPr>
              <w:t>Maximum</w:t>
            </w:r>
          </w:p>
          <w:p w:rsidRPr="00134F9F" w:rsidR="00621ED7" w:rsidP="000D449A" w:rsidRDefault="00621ED7" w14:paraId="22C42ECF" w14:textId="77777777">
            <w:pPr>
              <w:rPr>
                <w:rFonts w:ascii="Arial" w:hAnsi="Arial" w:cs="Arial"/>
                <w:b/>
                <w:sz w:val="22"/>
              </w:rPr>
            </w:pPr>
            <w:r w:rsidRPr="00134F9F">
              <w:rPr>
                <w:rFonts w:ascii="Arial" w:hAnsi="Arial" w:cs="Arial"/>
                <w:b/>
                <w:sz w:val="22"/>
              </w:rPr>
              <w:t>Frequency</w:t>
            </w:r>
          </w:p>
        </w:tc>
        <w:tc>
          <w:tcPr>
            <w:tcW w:w="3060" w:type="dxa"/>
            <w:shd w:val="clear" w:color="auto" w:fill="E0E0E0"/>
            <w:vAlign w:val="center"/>
          </w:tcPr>
          <w:p w:rsidRPr="006C6096" w:rsidR="00621ED7" w:rsidP="000D449A" w:rsidRDefault="00621ED7" w14:paraId="5B4481B5" w14:textId="77777777">
            <w:pPr>
              <w:rPr>
                <w:rFonts w:ascii="Arial" w:hAnsi="Arial" w:cs="Arial"/>
                <w:b/>
                <w:sz w:val="22"/>
              </w:rPr>
            </w:pPr>
            <w:r w:rsidRPr="006C6096">
              <w:rPr>
                <w:rFonts w:ascii="Arial" w:hAnsi="Arial" w:cs="Arial"/>
                <w:b/>
                <w:sz w:val="22"/>
              </w:rPr>
              <w:t xml:space="preserve">Approval </w:t>
            </w:r>
            <w:r>
              <w:rPr>
                <w:rFonts w:ascii="Arial" w:hAnsi="Arial" w:cs="Arial"/>
                <w:b/>
                <w:sz w:val="22"/>
              </w:rPr>
              <w:t>r</w:t>
            </w:r>
            <w:r w:rsidRPr="006C6096">
              <w:rPr>
                <w:rFonts w:ascii="Arial" w:hAnsi="Arial" w:cs="Arial"/>
                <w:b/>
                <w:sz w:val="22"/>
              </w:rPr>
              <w:t>equirements</w:t>
            </w:r>
            <w:r>
              <w:rPr>
                <w:rFonts w:ascii="Arial" w:hAnsi="Arial" w:cs="Arial"/>
                <w:b/>
                <w:sz w:val="22"/>
              </w:rPr>
              <w:t xml:space="preserve"> Standard prisoners</w:t>
            </w:r>
          </w:p>
        </w:tc>
        <w:tc>
          <w:tcPr>
            <w:tcW w:w="3240" w:type="dxa"/>
            <w:shd w:val="clear" w:color="auto" w:fill="E0E0E0"/>
            <w:vAlign w:val="center"/>
          </w:tcPr>
          <w:p w:rsidRPr="006C6096" w:rsidR="00621ED7" w:rsidP="000D449A" w:rsidRDefault="00621ED7" w14:paraId="6E30D3AB" w14:textId="77777777">
            <w:pPr>
              <w:rPr>
                <w:rFonts w:ascii="Arial" w:hAnsi="Arial" w:cs="Arial"/>
                <w:b/>
                <w:sz w:val="22"/>
              </w:rPr>
            </w:pPr>
            <w:r w:rsidRPr="006C6096">
              <w:rPr>
                <w:rFonts w:ascii="Arial" w:hAnsi="Arial" w:cs="Arial"/>
                <w:b/>
                <w:sz w:val="22"/>
              </w:rPr>
              <w:t xml:space="preserve">Approval </w:t>
            </w:r>
            <w:r>
              <w:rPr>
                <w:rFonts w:ascii="Arial" w:hAnsi="Arial" w:cs="Arial"/>
                <w:b/>
                <w:sz w:val="22"/>
              </w:rPr>
              <w:t>r</w:t>
            </w:r>
            <w:r w:rsidRPr="006C6096">
              <w:rPr>
                <w:rFonts w:ascii="Arial" w:hAnsi="Arial" w:cs="Arial"/>
                <w:b/>
                <w:sz w:val="22"/>
              </w:rPr>
              <w:t>equirements</w:t>
            </w:r>
            <w:r>
              <w:rPr>
                <w:rFonts w:ascii="Arial" w:hAnsi="Arial" w:cs="Arial"/>
                <w:b/>
                <w:sz w:val="22"/>
              </w:rPr>
              <w:t xml:space="preserve"> </w:t>
            </w:r>
            <w:r w:rsidRPr="006C6096">
              <w:rPr>
                <w:rFonts w:ascii="Arial" w:hAnsi="Arial" w:cs="Arial"/>
                <w:b/>
                <w:sz w:val="22"/>
              </w:rPr>
              <w:t>Special Category</w:t>
            </w:r>
            <w:r>
              <w:rPr>
                <w:rFonts w:ascii="Arial" w:hAnsi="Arial" w:cs="Arial"/>
                <w:b/>
                <w:sz w:val="22"/>
              </w:rPr>
              <w:t xml:space="preserve"> </w:t>
            </w:r>
            <w:r w:rsidRPr="006C6096">
              <w:rPr>
                <w:rFonts w:ascii="Arial" w:hAnsi="Arial" w:cs="Arial"/>
                <w:b/>
                <w:sz w:val="22"/>
              </w:rPr>
              <w:t>/</w:t>
            </w:r>
            <w:r>
              <w:rPr>
                <w:rFonts w:ascii="Arial" w:hAnsi="Arial" w:cs="Arial"/>
                <w:b/>
                <w:sz w:val="22"/>
              </w:rPr>
              <w:t xml:space="preserve"> </w:t>
            </w:r>
            <w:r w:rsidRPr="006C6096">
              <w:rPr>
                <w:rFonts w:ascii="Arial" w:hAnsi="Arial" w:cs="Arial"/>
                <w:b/>
                <w:sz w:val="22"/>
              </w:rPr>
              <w:t>Major Offenders</w:t>
            </w:r>
          </w:p>
        </w:tc>
      </w:tr>
      <w:tr w:rsidRPr="006C6096" w:rsidR="00621ED7" w:rsidTr="006A05BF" w14:paraId="1E52B4C8" w14:textId="77777777">
        <w:trPr>
          <w:trHeight w:val="2072"/>
        </w:trPr>
        <w:tc>
          <w:tcPr>
            <w:tcW w:w="361" w:type="dxa"/>
            <w:vMerge w:val="restart"/>
            <w:shd w:val="clear" w:color="auto" w:fill="E6E6E6"/>
            <w:textDirection w:val="btLr"/>
            <w:vAlign w:val="center"/>
          </w:tcPr>
          <w:p w:rsidRPr="00273E41" w:rsidR="00621ED7" w:rsidP="000D449A" w:rsidRDefault="00621ED7" w14:paraId="2F49208F" w14:textId="77777777">
            <w:pPr>
              <w:ind w:left="113" w:right="113"/>
              <w:rPr>
                <w:rFonts w:ascii="Arial" w:hAnsi="Arial" w:cs="Arial"/>
                <w:b/>
                <w:sz w:val="22"/>
                <w:szCs w:val="22"/>
              </w:rPr>
            </w:pPr>
            <w:r>
              <w:rPr>
                <w:rFonts w:ascii="Arial" w:hAnsi="Arial" w:cs="Arial"/>
                <w:b/>
                <w:sz w:val="22"/>
                <w:szCs w:val="22"/>
              </w:rPr>
              <w:t>ADMINISTRATION OF JUSTICE</w:t>
            </w:r>
          </w:p>
        </w:tc>
        <w:tc>
          <w:tcPr>
            <w:tcW w:w="1739" w:type="dxa"/>
            <w:shd w:val="clear" w:color="auto" w:fill="auto"/>
            <w:vAlign w:val="center"/>
          </w:tcPr>
          <w:p w:rsidRPr="00273E41" w:rsidR="00621ED7" w:rsidP="000D449A" w:rsidRDefault="00621ED7" w14:paraId="2372D489" w14:textId="77777777">
            <w:pPr>
              <w:rPr>
                <w:rFonts w:ascii="Arial" w:hAnsi="Arial" w:cs="Arial"/>
                <w:b/>
                <w:sz w:val="22"/>
                <w:szCs w:val="22"/>
              </w:rPr>
            </w:pPr>
            <w:r>
              <w:rPr>
                <w:rFonts w:ascii="Arial" w:hAnsi="Arial" w:cs="Arial"/>
                <w:b/>
                <w:sz w:val="22"/>
                <w:szCs w:val="22"/>
              </w:rPr>
              <w:t>Attend Hearing, Commission, Board or Tribunal</w:t>
            </w:r>
          </w:p>
        </w:tc>
        <w:tc>
          <w:tcPr>
            <w:tcW w:w="7620" w:type="dxa"/>
            <w:vAlign w:val="center"/>
          </w:tcPr>
          <w:p w:rsidRPr="006C6096" w:rsidR="00621ED7" w:rsidP="000D449A" w:rsidRDefault="00621ED7" w14:paraId="0750434C" w14:textId="77777777">
            <w:pPr>
              <w:rPr>
                <w:rFonts w:ascii="Arial" w:hAnsi="Arial" w:cs="Arial"/>
                <w:sz w:val="22"/>
              </w:rPr>
            </w:pPr>
            <w:r w:rsidRPr="006C6096">
              <w:rPr>
                <w:rFonts w:ascii="Arial" w:hAnsi="Arial" w:cs="Arial"/>
                <w:sz w:val="22"/>
              </w:rPr>
              <w:t>To assist in the administration of justice by permitting a prisoner to attend a tribunal, commission board or hearing including instances where there is no power to make a court order.</w:t>
            </w:r>
          </w:p>
        </w:tc>
        <w:tc>
          <w:tcPr>
            <w:tcW w:w="1800" w:type="dxa"/>
            <w:vAlign w:val="center"/>
          </w:tcPr>
          <w:p w:rsidRPr="001F2B71" w:rsidR="00621ED7" w:rsidP="000D449A" w:rsidRDefault="00621ED7" w14:paraId="2D325E94" w14:textId="77777777">
            <w:pPr>
              <w:rPr>
                <w:rFonts w:ascii="Arial" w:hAnsi="Arial" w:cs="Arial"/>
                <w:sz w:val="22"/>
                <w:szCs w:val="22"/>
              </w:rPr>
            </w:pPr>
            <w:r w:rsidRPr="001F2B71">
              <w:rPr>
                <w:rFonts w:ascii="Arial" w:hAnsi="Arial" w:cs="Arial"/>
                <w:sz w:val="22"/>
                <w:szCs w:val="22"/>
              </w:rPr>
              <w:t>All prisoners</w:t>
            </w:r>
          </w:p>
        </w:tc>
        <w:tc>
          <w:tcPr>
            <w:tcW w:w="2700" w:type="dxa"/>
            <w:vAlign w:val="center"/>
          </w:tcPr>
          <w:p w:rsidRPr="001F2B71" w:rsidR="00621ED7" w:rsidP="000D449A" w:rsidRDefault="00621ED7" w14:paraId="00630E70" w14:textId="77777777">
            <w:pPr>
              <w:rPr>
                <w:rFonts w:ascii="Arial" w:hAnsi="Arial" w:cs="Arial"/>
                <w:sz w:val="22"/>
                <w:szCs w:val="22"/>
              </w:rPr>
            </w:pPr>
            <w:r w:rsidRPr="001F2B71">
              <w:rPr>
                <w:rFonts w:ascii="Arial" w:hAnsi="Arial" w:cs="Arial"/>
                <w:sz w:val="22"/>
                <w:szCs w:val="22"/>
              </w:rPr>
              <w:t>12 hour</w:t>
            </w:r>
            <w:r>
              <w:rPr>
                <w:rFonts w:ascii="Arial" w:hAnsi="Arial" w:cs="Arial"/>
                <w:sz w:val="22"/>
                <w:szCs w:val="22"/>
              </w:rPr>
              <w:t>s</w:t>
            </w:r>
          </w:p>
        </w:tc>
        <w:tc>
          <w:tcPr>
            <w:tcW w:w="1980" w:type="dxa"/>
            <w:vAlign w:val="center"/>
          </w:tcPr>
          <w:p w:rsidRPr="001F2B71" w:rsidR="00621ED7" w:rsidP="000D449A" w:rsidRDefault="00621ED7" w14:paraId="732D9AC7" w14:textId="77777777">
            <w:pPr>
              <w:rPr>
                <w:rFonts w:ascii="Arial" w:hAnsi="Arial" w:cs="Arial"/>
                <w:sz w:val="22"/>
                <w:szCs w:val="22"/>
              </w:rPr>
            </w:pPr>
            <w:r w:rsidRPr="001F2B71">
              <w:rPr>
                <w:rFonts w:ascii="Arial" w:hAnsi="Arial" w:cs="Arial"/>
                <w:sz w:val="22"/>
                <w:szCs w:val="22"/>
              </w:rPr>
              <w:t>As required</w:t>
            </w:r>
          </w:p>
        </w:tc>
        <w:tc>
          <w:tcPr>
            <w:tcW w:w="3060" w:type="dxa"/>
            <w:vAlign w:val="center"/>
          </w:tcPr>
          <w:p w:rsidRPr="001F2B71" w:rsidR="00621ED7" w:rsidP="000D449A" w:rsidRDefault="00621ED7" w14:paraId="3797B80F" w14:textId="78C308D5">
            <w:pPr>
              <w:rPr>
                <w:rFonts w:ascii="Arial" w:hAnsi="Arial" w:cs="Arial"/>
                <w:sz w:val="22"/>
                <w:szCs w:val="22"/>
              </w:rPr>
            </w:pPr>
            <w:r w:rsidRPr="001F2B71">
              <w:rPr>
                <w:rFonts w:ascii="Arial" w:hAnsi="Arial" w:cs="Arial"/>
                <w:sz w:val="22"/>
                <w:szCs w:val="22"/>
              </w:rPr>
              <w:t>Commissioner</w:t>
            </w:r>
            <w:r>
              <w:rPr>
                <w:rFonts w:ascii="Arial" w:hAnsi="Arial" w:cs="Arial"/>
                <w:sz w:val="22"/>
                <w:szCs w:val="22"/>
              </w:rPr>
              <w:t xml:space="preserve">; </w:t>
            </w:r>
            <w:r>
              <w:rPr>
                <w:rFonts w:ascii="Arial" w:hAnsi="Arial" w:cs="Arial"/>
                <w:sz w:val="22"/>
                <w:szCs w:val="22"/>
              </w:rPr>
              <w:br/>
              <w:t>Deputy Commissioner, Custodial Operations; Deputy Commissioner, Offender Services; or Assistant Commissioner, S</w:t>
            </w:r>
            <w:r w:rsidR="005810E3">
              <w:rPr>
                <w:rFonts w:ascii="Arial" w:hAnsi="Arial" w:cs="Arial"/>
                <w:sz w:val="22"/>
                <w:szCs w:val="22"/>
              </w:rPr>
              <w:t>entence Management (SMD)</w:t>
            </w:r>
          </w:p>
        </w:tc>
        <w:tc>
          <w:tcPr>
            <w:tcW w:w="3240" w:type="dxa"/>
            <w:vAlign w:val="center"/>
          </w:tcPr>
          <w:p w:rsidRPr="001F2B71" w:rsidR="00621ED7" w:rsidP="000D449A" w:rsidRDefault="00621ED7" w14:paraId="527CF1BD" w14:textId="749C1560">
            <w:pPr>
              <w:rPr>
                <w:rFonts w:ascii="Arial" w:hAnsi="Arial" w:cs="Arial"/>
                <w:sz w:val="22"/>
                <w:szCs w:val="22"/>
              </w:rPr>
            </w:pPr>
            <w:r w:rsidRPr="001F2B71">
              <w:rPr>
                <w:rFonts w:ascii="Arial" w:hAnsi="Arial" w:cs="Arial"/>
                <w:sz w:val="22"/>
                <w:szCs w:val="22"/>
              </w:rPr>
              <w:t>Commissioner</w:t>
            </w:r>
            <w:r>
              <w:rPr>
                <w:rFonts w:ascii="Arial" w:hAnsi="Arial" w:cs="Arial"/>
                <w:sz w:val="22"/>
                <w:szCs w:val="22"/>
              </w:rPr>
              <w:t xml:space="preserve">; </w:t>
            </w:r>
            <w:r>
              <w:rPr>
                <w:rFonts w:ascii="Arial" w:hAnsi="Arial" w:cs="Arial"/>
                <w:sz w:val="22"/>
                <w:szCs w:val="22"/>
              </w:rPr>
              <w:br/>
              <w:t xml:space="preserve">Deputy Commissioner, Custodial Operations; </w:t>
            </w:r>
            <w:r>
              <w:rPr>
                <w:rFonts w:ascii="Arial" w:hAnsi="Arial" w:cs="Arial"/>
                <w:sz w:val="22"/>
                <w:szCs w:val="22"/>
              </w:rPr>
              <w:br/>
              <w:t>Deputy Commissioner, Offender Services; or Assistant Commissioner, S</w:t>
            </w:r>
            <w:r w:rsidR="005810E3">
              <w:rPr>
                <w:rFonts w:ascii="Arial" w:hAnsi="Arial" w:cs="Arial"/>
                <w:sz w:val="22"/>
                <w:szCs w:val="22"/>
              </w:rPr>
              <w:t>entence Management (SMD)</w:t>
            </w:r>
          </w:p>
        </w:tc>
      </w:tr>
      <w:tr w:rsidRPr="006C6096" w:rsidR="00621ED7" w:rsidTr="006A05BF" w14:paraId="16BC4306" w14:textId="77777777">
        <w:trPr>
          <w:trHeight w:val="2135"/>
        </w:trPr>
        <w:tc>
          <w:tcPr>
            <w:tcW w:w="361" w:type="dxa"/>
            <w:vMerge/>
            <w:shd w:val="clear" w:color="auto" w:fill="E6E6E6"/>
            <w:vAlign w:val="center"/>
          </w:tcPr>
          <w:p w:rsidRPr="006C6096" w:rsidR="00621ED7" w:rsidP="000D449A" w:rsidRDefault="00621ED7" w14:paraId="65EE1D51" w14:textId="77777777">
            <w:pPr>
              <w:rPr>
                <w:rFonts w:ascii="Arial" w:hAnsi="Arial" w:cs="Arial"/>
                <w:b/>
                <w:sz w:val="22"/>
              </w:rPr>
            </w:pPr>
          </w:p>
        </w:tc>
        <w:tc>
          <w:tcPr>
            <w:tcW w:w="1739" w:type="dxa"/>
            <w:shd w:val="clear" w:color="auto" w:fill="auto"/>
            <w:vAlign w:val="center"/>
          </w:tcPr>
          <w:p w:rsidR="00621ED7" w:rsidP="000D449A" w:rsidRDefault="00621ED7" w14:paraId="7AE7A342" w14:textId="77777777">
            <w:pPr>
              <w:rPr>
                <w:rFonts w:ascii="Arial" w:hAnsi="Arial" w:cs="Arial"/>
                <w:b/>
                <w:sz w:val="22"/>
              </w:rPr>
            </w:pPr>
            <w:r>
              <w:rPr>
                <w:rFonts w:ascii="Arial" w:hAnsi="Arial" w:cs="Arial"/>
                <w:b/>
                <w:sz w:val="22"/>
              </w:rPr>
              <w:t>Case Conferences</w:t>
            </w:r>
          </w:p>
        </w:tc>
        <w:tc>
          <w:tcPr>
            <w:tcW w:w="7620" w:type="dxa"/>
            <w:shd w:val="clear" w:color="auto" w:fill="auto"/>
            <w:vAlign w:val="center"/>
          </w:tcPr>
          <w:p w:rsidRPr="006C6096" w:rsidR="00621ED7" w:rsidP="000D449A" w:rsidRDefault="00621ED7" w14:paraId="236F1E54" w14:textId="77777777">
            <w:pPr>
              <w:ind w:left="78"/>
              <w:rPr>
                <w:rFonts w:ascii="Arial" w:hAnsi="Arial" w:cs="Arial"/>
                <w:sz w:val="22"/>
              </w:rPr>
            </w:pPr>
            <w:r w:rsidRPr="006C6096">
              <w:rPr>
                <w:rFonts w:ascii="Arial" w:hAnsi="Arial" w:cs="Arial"/>
                <w:sz w:val="22"/>
              </w:rPr>
              <w:t>To facilitate legal case conferences by permitting prisoners to meet with legal representatives where a bona fide case exists for a legal conference and the parties agree to it.</w:t>
            </w:r>
          </w:p>
        </w:tc>
        <w:tc>
          <w:tcPr>
            <w:tcW w:w="1800" w:type="dxa"/>
            <w:shd w:val="clear" w:color="auto" w:fill="auto"/>
            <w:vAlign w:val="center"/>
          </w:tcPr>
          <w:p w:rsidRPr="001F2B71" w:rsidR="00621ED7" w:rsidP="000D449A" w:rsidRDefault="00621ED7" w14:paraId="78EB4006" w14:textId="77777777">
            <w:pPr>
              <w:rPr>
                <w:rFonts w:ascii="Arial" w:hAnsi="Arial" w:cs="Arial"/>
                <w:sz w:val="22"/>
                <w:szCs w:val="22"/>
              </w:rPr>
            </w:pPr>
            <w:r w:rsidRPr="001F2B71">
              <w:rPr>
                <w:rFonts w:ascii="Arial" w:hAnsi="Arial" w:cs="Arial"/>
                <w:sz w:val="22"/>
                <w:szCs w:val="22"/>
              </w:rPr>
              <w:t>All prisoners</w:t>
            </w:r>
          </w:p>
        </w:tc>
        <w:tc>
          <w:tcPr>
            <w:tcW w:w="2700" w:type="dxa"/>
            <w:shd w:val="clear" w:color="auto" w:fill="auto"/>
            <w:vAlign w:val="center"/>
          </w:tcPr>
          <w:p w:rsidRPr="001F2B71" w:rsidR="00621ED7" w:rsidP="000D449A" w:rsidRDefault="00621ED7" w14:paraId="74041944" w14:textId="77777777">
            <w:pPr>
              <w:rPr>
                <w:rFonts w:ascii="Arial" w:hAnsi="Arial" w:cs="Arial"/>
                <w:sz w:val="22"/>
                <w:szCs w:val="22"/>
              </w:rPr>
            </w:pPr>
            <w:r w:rsidRPr="001F2B71">
              <w:rPr>
                <w:rFonts w:ascii="Arial" w:hAnsi="Arial" w:cs="Arial"/>
                <w:sz w:val="22"/>
                <w:szCs w:val="22"/>
              </w:rPr>
              <w:t>12 hours</w:t>
            </w:r>
          </w:p>
        </w:tc>
        <w:tc>
          <w:tcPr>
            <w:tcW w:w="1980" w:type="dxa"/>
            <w:vAlign w:val="center"/>
          </w:tcPr>
          <w:p w:rsidRPr="001F2B71" w:rsidR="00621ED7" w:rsidP="000D449A" w:rsidRDefault="00621ED7" w14:paraId="5C4A45E7" w14:textId="77777777">
            <w:pPr>
              <w:rPr>
                <w:rFonts w:ascii="Arial" w:hAnsi="Arial" w:cs="Arial"/>
                <w:sz w:val="22"/>
                <w:szCs w:val="22"/>
              </w:rPr>
            </w:pPr>
            <w:r w:rsidRPr="001F2B71">
              <w:rPr>
                <w:rFonts w:ascii="Arial" w:hAnsi="Arial" w:cs="Arial"/>
                <w:sz w:val="22"/>
                <w:szCs w:val="22"/>
              </w:rPr>
              <w:t>As required</w:t>
            </w:r>
          </w:p>
        </w:tc>
        <w:tc>
          <w:tcPr>
            <w:tcW w:w="3060" w:type="dxa"/>
            <w:shd w:val="clear" w:color="auto" w:fill="auto"/>
            <w:vAlign w:val="center"/>
          </w:tcPr>
          <w:p w:rsidRPr="001F2B71" w:rsidR="00621ED7" w:rsidP="000D449A" w:rsidRDefault="00621ED7" w14:paraId="2868A708" w14:textId="77777777">
            <w:pPr>
              <w:rPr>
                <w:rFonts w:ascii="Arial" w:hAnsi="Arial" w:cs="Arial"/>
                <w:sz w:val="22"/>
                <w:szCs w:val="22"/>
              </w:rPr>
            </w:pPr>
            <w:r w:rsidRPr="001F2B71">
              <w:rPr>
                <w:rFonts w:ascii="Arial" w:hAnsi="Arial" w:cs="Arial"/>
                <w:sz w:val="22"/>
                <w:szCs w:val="22"/>
              </w:rPr>
              <w:t xml:space="preserve">Prison </w:t>
            </w:r>
            <w:r>
              <w:rPr>
                <w:rFonts w:ascii="Arial" w:hAnsi="Arial" w:cs="Arial"/>
                <w:sz w:val="22"/>
                <w:szCs w:val="22"/>
              </w:rPr>
              <w:t>Manager</w:t>
            </w:r>
          </w:p>
        </w:tc>
        <w:tc>
          <w:tcPr>
            <w:tcW w:w="3240" w:type="dxa"/>
            <w:shd w:val="clear" w:color="auto" w:fill="auto"/>
            <w:vAlign w:val="center"/>
          </w:tcPr>
          <w:p w:rsidRPr="001F2B71" w:rsidR="00621ED7" w:rsidP="000D449A" w:rsidRDefault="00621ED7" w14:paraId="51DC97E6"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p>
        </w:tc>
      </w:tr>
      <w:tr w:rsidRPr="006C6096" w:rsidR="00621ED7" w:rsidTr="006A05BF" w14:paraId="788EB004" w14:textId="77777777">
        <w:trPr>
          <w:trHeight w:val="1971"/>
        </w:trPr>
        <w:tc>
          <w:tcPr>
            <w:tcW w:w="361" w:type="dxa"/>
            <w:vMerge/>
            <w:shd w:val="clear" w:color="auto" w:fill="E6E6E6"/>
            <w:vAlign w:val="center"/>
          </w:tcPr>
          <w:p w:rsidRPr="006C6096" w:rsidR="00621ED7" w:rsidP="000D449A" w:rsidRDefault="00621ED7" w14:paraId="4F64094E" w14:textId="77777777">
            <w:pPr>
              <w:rPr>
                <w:rFonts w:ascii="Arial" w:hAnsi="Arial" w:cs="Arial"/>
                <w:b/>
                <w:sz w:val="22"/>
              </w:rPr>
            </w:pPr>
          </w:p>
        </w:tc>
        <w:tc>
          <w:tcPr>
            <w:tcW w:w="1739" w:type="dxa"/>
            <w:shd w:val="clear" w:color="auto" w:fill="auto"/>
            <w:vAlign w:val="center"/>
          </w:tcPr>
          <w:p w:rsidRPr="006C6096" w:rsidR="00621ED7" w:rsidP="000D449A" w:rsidRDefault="00621ED7" w14:paraId="4BC5E428" w14:textId="77777777">
            <w:pPr>
              <w:rPr>
                <w:rFonts w:ascii="Arial" w:hAnsi="Arial" w:cs="Arial"/>
                <w:b/>
                <w:sz w:val="22"/>
              </w:rPr>
            </w:pPr>
            <w:r>
              <w:rPr>
                <w:rFonts w:ascii="Arial" w:hAnsi="Arial" w:cs="Arial"/>
                <w:b/>
                <w:sz w:val="22"/>
              </w:rPr>
              <w:t>Restorative Justice Meeting (non-court)</w:t>
            </w:r>
          </w:p>
        </w:tc>
        <w:tc>
          <w:tcPr>
            <w:tcW w:w="7620" w:type="dxa"/>
            <w:vAlign w:val="center"/>
          </w:tcPr>
          <w:p w:rsidRPr="006C6096" w:rsidR="00621ED7" w:rsidP="000D449A" w:rsidRDefault="00621ED7" w14:paraId="01CE9ED0" w14:textId="77777777">
            <w:pPr>
              <w:ind w:left="78"/>
              <w:rPr>
                <w:rFonts w:ascii="Arial" w:hAnsi="Arial" w:cs="Arial"/>
                <w:sz w:val="22"/>
              </w:rPr>
            </w:pPr>
            <w:r w:rsidRPr="006C6096">
              <w:rPr>
                <w:rFonts w:ascii="Arial" w:hAnsi="Arial" w:cs="Arial"/>
                <w:sz w:val="22"/>
              </w:rPr>
              <w:t>To assist in the administration of justice by permitting prisoners to participate in processes that work towards the repairing of harm caused by their criminal activities.</w:t>
            </w:r>
          </w:p>
        </w:tc>
        <w:tc>
          <w:tcPr>
            <w:tcW w:w="1800" w:type="dxa"/>
            <w:vAlign w:val="center"/>
          </w:tcPr>
          <w:p w:rsidRPr="001F2B71" w:rsidR="00621ED7" w:rsidP="000D449A" w:rsidRDefault="00621ED7" w14:paraId="6EAF4197" w14:textId="77777777">
            <w:pPr>
              <w:rPr>
                <w:rFonts w:ascii="Arial" w:hAnsi="Arial" w:cs="Arial"/>
                <w:sz w:val="22"/>
                <w:szCs w:val="22"/>
              </w:rPr>
            </w:pPr>
            <w:r w:rsidRPr="001F2B71">
              <w:rPr>
                <w:rFonts w:ascii="Arial" w:hAnsi="Arial" w:cs="Arial"/>
                <w:sz w:val="22"/>
                <w:szCs w:val="22"/>
              </w:rPr>
              <w:t>All prisoners</w:t>
            </w:r>
          </w:p>
        </w:tc>
        <w:tc>
          <w:tcPr>
            <w:tcW w:w="2700" w:type="dxa"/>
            <w:vAlign w:val="center"/>
          </w:tcPr>
          <w:p w:rsidRPr="001F2B71" w:rsidR="00621ED7" w:rsidP="000D449A" w:rsidRDefault="00621ED7" w14:paraId="54742841" w14:textId="77777777">
            <w:pPr>
              <w:rPr>
                <w:rFonts w:ascii="Arial" w:hAnsi="Arial" w:cs="Arial"/>
                <w:sz w:val="22"/>
                <w:szCs w:val="22"/>
              </w:rPr>
            </w:pPr>
            <w:r w:rsidRPr="001F2B71">
              <w:rPr>
                <w:rFonts w:ascii="Arial" w:hAnsi="Arial" w:cs="Arial"/>
                <w:sz w:val="22"/>
                <w:szCs w:val="22"/>
              </w:rPr>
              <w:t>12 hours including travel time</w:t>
            </w:r>
          </w:p>
        </w:tc>
        <w:tc>
          <w:tcPr>
            <w:tcW w:w="1980" w:type="dxa"/>
            <w:vAlign w:val="center"/>
          </w:tcPr>
          <w:p w:rsidRPr="001F2B71" w:rsidR="00621ED7" w:rsidP="000D449A" w:rsidRDefault="00621ED7" w14:paraId="073933D6" w14:textId="77777777">
            <w:pPr>
              <w:rPr>
                <w:rFonts w:ascii="Arial" w:hAnsi="Arial" w:cs="Arial"/>
                <w:sz w:val="22"/>
                <w:szCs w:val="22"/>
              </w:rPr>
            </w:pPr>
            <w:r w:rsidRPr="001F2B71">
              <w:rPr>
                <w:rFonts w:ascii="Arial" w:hAnsi="Arial" w:cs="Arial"/>
                <w:sz w:val="22"/>
                <w:szCs w:val="22"/>
              </w:rPr>
              <w:t>As required</w:t>
            </w:r>
          </w:p>
        </w:tc>
        <w:tc>
          <w:tcPr>
            <w:tcW w:w="3060" w:type="dxa"/>
            <w:vAlign w:val="center"/>
          </w:tcPr>
          <w:p w:rsidRPr="001F2B71" w:rsidR="00621ED7" w:rsidP="000D449A" w:rsidRDefault="00621ED7" w14:paraId="388653A3" w14:textId="77777777">
            <w:pPr>
              <w:rPr>
                <w:rFonts w:ascii="Arial" w:hAnsi="Arial" w:cs="Arial"/>
                <w:sz w:val="22"/>
                <w:szCs w:val="22"/>
              </w:rPr>
            </w:pPr>
            <w:r w:rsidRPr="001F2B71">
              <w:rPr>
                <w:rFonts w:ascii="Arial" w:hAnsi="Arial" w:cs="Arial"/>
                <w:sz w:val="22"/>
                <w:szCs w:val="22"/>
              </w:rPr>
              <w:t>Prison Manage</w:t>
            </w:r>
            <w:r>
              <w:rPr>
                <w:rFonts w:ascii="Arial" w:hAnsi="Arial" w:cs="Arial"/>
                <w:sz w:val="22"/>
                <w:szCs w:val="22"/>
              </w:rPr>
              <w:t>r</w:t>
            </w:r>
          </w:p>
        </w:tc>
        <w:tc>
          <w:tcPr>
            <w:tcW w:w="3240" w:type="dxa"/>
            <w:vAlign w:val="center"/>
          </w:tcPr>
          <w:p w:rsidRPr="001F2B71" w:rsidR="00621ED7" w:rsidP="000D449A" w:rsidRDefault="00621ED7" w14:paraId="14436537"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p>
        </w:tc>
      </w:tr>
      <w:tr w:rsidRPr="006C6096" w:rsidR="00621ED7" w:rsidTr="006A05BF" w14:paraId="41775EC7" w14:textId="77777777">
        <w:trPr>
          <w:trHeight w:val="2574"/>
        </w:trPr>
        <w:tc>
          <w:tcPr>
            <w:tcW w:w="361" w:type="dxa"/>
            <w:vMerge/>
            <w:tcBorders>
              <w:bottom w:val="single" w:color="auto" w:sz="4" w:space="0"/>
            </w:tcBorders>
            <w:shd w:val="clear" w:color="auto" w:fill="E6E6E6"/>
            <w:vAlign w:val="center"/>
          </w:tcPr>
          <w:p w:rsidRPr="006C6096" w:rsidR="00621ED7" w:rsidP="000D449A" w:rsidRDefault="00621ED7" w14:paraId="15037CC5" w14:textId="77777777">
            <w:pPr>
              <w:rPr>
                <w:rFonts w:ascii="Arial" w:hAnsi="Arial" w:cs="Arial"/>
                <w:b/>
                <w:sz w:val="22"/>
              </w:rPr>
            </w:pPr>
          </w:p>
        </w:tc>
        <w:tc>
          <w:tcPr>
            <w:tcW w:w="1739" w:type="dxa"/>
            <w:tcBorders>
              <w:bottom w:val="single" w:color="auto" w:sz="4" w:space="0"/>
            </w:tcBorders>
            <w:shd w:val="clear" w:color="auto" w:fill="auto"/>
            <w:vAlign w:val="center"/>
          </w:tcPr>
          <w:p w:rsidRPr="006C6096" w:rsidR="00621ED7" w:rsidP="000D449A" w:rsidRDefault="00621ED7" w14:paraId="41D65A06" w14:textId="77777777">
            <w:pPr>
              <w:rPr>
                <w:rFonts w:ascii="Arial" w:hAnsi="Arial" w:cs="Arial"/>
                <w:b/>
                <w:sz w:val="22"/>
              </w:rPr>
            </w:pPr>
            <w:r>
              <w:rPr>
                <w:rFonts w:ascii="Arial" w:hAnsi="Arial" w:cs="Arial"/>
                <w:b/>
                <w:sz w:val="22"/>
              </w:rPr>
              <w:t xml:space="preserve">Attendance at CCS / Community Agencies </w:t>
            </w:r>
          </w:p>
        </w:tc>
        <w:tc>
          <w:tcPr>
            <w:tcW w:w="7620" w:type="dxa"/>
            <w:tcBorders>
              <w:bottom w:val="single" w:color="auto" w:sz="4" w:space="0"/>
            </w:tcBorders>
            <w:vAlign w:val="center"/>
          </w:tcPr>
          <w:p w:rsidRPr="006C6096" w:rsidR="00621ED7" w:rsidP="000D449A" w:rsidRDefault="00621ED7" w14:paraId="57486475" w14:textId="77777777">
            <w:pPr>
              <w:ind w:left="78"/>
              <w:rPr>
                <w:rFonts w:ascii="Arial" w:hAnsi="Arial" w:cs="Arial"/>
                <w:sz w:val="22"/>
              </w:rPr>
            </w:pPr>
            <w:r w:rsidRPr="006C6096">
              <w:rPr>
                <w:rFonts w:ascii="Arial" w:hAnsi="Arial" w:cs="Arial"/>
                <w:sz w:val="22"/>
              </w:rPr>
              <w:t>To facilitate the establishment of contact with the C</w:t>
            </w:r>
            <w:r>
              <w:rPr>
                <w:rFonts w:ascii="Arial" w:hAnsi="Arial" w:cs="Arial"/>
                <w:sz w:val="22"/>
              </w:rPr>
              <w:t>ommunity Corrections Officer (CCO)</w:t>
            </w:r>
            <w:r w:rsidRPr="006C6096">
              <w:rPr>
                <w:rFonts w:ascii="Arial" w:hAnsi="Arial" w:cs="Arial"/>
                <w:sz w:val="22"/>
              </w:rPr>
              <w:t xml:space="preserve"> that will manage parole where parole has been granted </w:t>
            </w:r>
            <w:r>
              <w:rPr>
                <w:rFonts w:ascii="Arial" w:hAnsi="Arial" w:cs="Arial"/>
                <w:sz w:val="22"/>
              </w:rPr>
              <w:t xml:space="preserve">or attendance at a community agency such as a residential treatment or age cared facility.  </w:t>
            </w:r>
          </w:p>
        </w:tc>
        <w:tc>
          <w:tcPr>
            <w:tcW w:w="1800" w:type="dxa"/>
            <w:tcBorders>
              <w:bottom w:val="single" w:color="auto" w:sz="4" w:space="0"/>
            </w:tcBorders>
            <w:vAlign w:val="center"/>
          </w:tcPr>
          <w:p w:rsidRPr="001F2B71" w:rsidR="00621ED7" w:rsidP="000D449A" w:rsidRDefault="00621ED7" w14:paraId="0F42B2E6" w14:textId="77777777">
            <w:pPr>
              <w:rPr>
                <w:rFonts w:ascii="Arial" w:hAnsi="Arial" w:cs="Arial"/>
                <w:sz w:val="22"/>
                <w:szCs w:val="22"/>
              </w:rPr>
            </w:pPr>
            <w:r w:rsidRPr="001F2B71">
              <w:rPr>
                <w:rFonts w:ascii="Arial" w:hAnsi="Arial" w:cs="Arial"/>
                <w:sz w:val="22"/>
                <w:szCs w:val="22"/>
              </w:rPr>
              <w:t xml:space="preserve">All prisoners </w:t>
            </w:r>
          </w:p>
        </w:tc>
        <w:tc>
          <w:tcPr>
            <w:tcW w:w="2700" w:type="dxa"/>
            <w:tcBorders>
              <w:bottom w:val="single" w:color="auto" w:sz="4" w:space="0"/>
            </w:tcBorders>
            <w:vAlign w:val="center"/>
          </w:tcPr>
          <w:p w:rsidRPr="001F2B71" w:rsidR="00621ED7" w:rsidP="000D449A" w:rsidRDefault="00621ED7" w14:paraId="0CD5E598" w14:textId="77777777">
            <w:pPr>
              <w:rPr>
                <w:rFonts w:ascii="Arial" w:hAnsi="Arial" w:cs="Arial"/>
                <w:sz w:val="22"/>
                <w:szCs w:val="22"/>
              </w:rPr>
            </w:pPr>
            <w:r w:rsidRPr="001F2B71">
              <w:rPr>
                <w:rFonts w:ascii="Arial" w:hAnsi="Arial" w:cs="Arial"/>
                <w:sz w:val="22"/>
                <w:szCs w:val="22"/>
              </w:rPr>
              <w:t xml:space="preserve">2 hours + travelling time </w:t>
            </w:r>
          </w:p>
        </w:tc>
        <w:tc>
          <w:tcPr>
            <w:tcW w:w="1980" w:type="dxa"/>
            <w:tcBorders>
              <w:bottom w:val="single" w:color="auto" w:sz="4" w:space="0"/>
            </w:tcBorders>
            <w:vAlign w:val="center"/>
          </w:tcPr>
          <w:p w:rsidRPr="001F2B71" w:rsidR="00621ED7" w:rsidP="000D449A" w:rsidRDefault="00621ED7" w14:paraId="04D5A900" w14:textId="77777777">
            <w:pPr>
              <w:rPr>
                <w:rFonts w:ascii="Arial" w:hAnsi="Arial" w:cs="Arial"/>
                <w:sz w:val="22"/>
                <w:szCs w:val="22"/>
              </w:rPr>
            </w:pPr>
            <w:r w:rsidRPr="001F2B71">
              <w:rPr>
                <w:rFonts w:ascii="Arial" w:hAnsi="Arial" w:cs="Arial"/>
                <w:sz w:val="22"/>
                <w:szCs w:val="22"/>
              </w:rPr>
              <w:t>Once only</w:t>
            </w:r>
          </w:p>
        </w:tc>
        <w:tc>
          <w:tcPr>
            <w:tcW w:w="3060" w:type="dxa"/>
            <w:tcBorders>
              <w:bottom w:val="single" w:color="auto" w:sz="4" w:space="0"/>
            </w:tcBorders>
            <w:vAlign w:val="center"/>
          </w:tcPr>
          <w:p w:rsidRPr="001F2B71" w:rsidR="00621ED7" w:rsidP="000D449A" w:rsidRDefault="00621ED7" w14:paraId="13C121FF" w14:textId="77777777">
            <w:pPr>
              <w:rPr>
                <w:rFonts w:ascii="Arial" w:hAnsi="Arial" w:cs="Arial"/>
                <w:sz w:val="22"/>
                <w:szCs w:val="22"/>
              </w:rPr>
            </w:pPr>
            <w:r>
              <w:rPr>
                <w:rFonts w:ascii="Arial" w:hAnsi="Arial" w:cs="Arial"/>
                <w:sz w:val="22"/>
                <w:szCs w:val="22"/>
              </w:rPr>
              <w:t xml:space="preserve">Assistant </w:t>
            </w:r>
            <w:r w:rsidRPr="001F2B71">
              <w:rPr>
                <w:rFonts w:ascii="Arial" w:hAnsi="Arial" w:cs="Arial"/>
                <w:sz w:val="22"/>
                <w:szCs w:val="22"/>
              </w:rPr>
              <w:t xml:space="preserve">Commissioner, </w:t>
            </w:r>
            <w:r>
              <w:rPr>
                <w:rFonts w:ascii="Arial" w:hAnsi="Arial" w:cs="Arial"/>
                <w:sz w:val="22"/>
                <w:szCs w:val="22"/>
              </w:rPr>
              <w:t>SMD</w:t>
            </w:r>
          </w:p>
        </w:tc>
        <w:tc>
          <w:tcPr>
            <w:tcW w:w="3240" w:type="dxa"/>
            <w:tcBorders>
              <w:bottom w:val="single" w:color="auto" w:sz="4" w:space="0"/>
            </w:tcBorders>
            <w:vAlign w:val="center"/>
          </w:tcPr>
          <w:p w:rsidRPr="001F2B71" w:rsidR="00621ED7" w:rsidP="000D449A" w:rsidRDefault="00621ED7" w14:paraId="7341E191"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p>
        </w:tc>
      </w:tr>
      <w:tr w:rsidRPr="006C6096" w:rsidR="00621ED7" w:rsidTr="000D449A" w14:paraId="6A2EDC1E" w14:textId="77777777">
        <w:trPr>
          <w:trHeight w:val="2148"/>
        </w:trPr>
        <w:tc>
          <w:tcPr>
            <w:tcW w:w="2100" w:type="dxa"/>
            <w:gridSpan w:val="2"/>
            <w:vAlign w:val="center"/>
          </w:tcPr>
          <w:p w:rsidRPr="006C6096" w:rsidR="00621ED7" w:rsidP="000D449A" w:rsidRDefault="00621ED7" w14:paraId="1B7BCFBD" w14:textId="77777777">
            <w:pPr>
              <w:rPr>
                <w:rFonts w:ascii="Arial" w:hAnsi="Arial" w:cs="Arial"/>
                <w:b/>
                <w:sz w:val="22"/>
              </w:rPr>
            </w:pPr>
            <w:r w:rsidRPr="006C6096">
              <w:rPr>
                <w:rFonts w:ascii="Arial" w:hAnsi="Arial" w:cs="Arial"/>
                <w:b/>
                <w:sz w:val="22"/>
              </w:rPr>
              <w:t>Health</w:t>
            </w:r>
          </w:p>
        </w:tc>
        <w:tc>
          <w:tcPr>
            <w:tcW w:w="7620" w:type="dxa"/>
            <w:vAlign w:val="center"/>
          </w:tcPr>
          <w:p w:rsidRPr="006C6096" w:rsidR="00621ED7" w:rsidP="000D449A" w:rsidRDefault="00621ED7" w14:paraId="77DD3829" w14:textId="77777777">
            <w:pPr>
              <w:rPr>
                <w:rFonts w:ascii="Arial" w:hAnsi="Arial" w:cs="Arial"/>
                <w:sz w:val="22"/>
              </w:rPr>
            </w:pPr>
            <w:r w:rsidRPr="006C6096">
              <w:rPr>
                <w:rFonts w:ascii="Arial" w:hAnsi="Arial" w:cs="Arial"/>
                <w:sz w:val="22"/>
              </w:rPr>
              <w:t>To enable a prisoner to attend a doctor, dentist, hospital or clinic outside the prison, or to obtain medical/dental treatment or assessment not otherwise available.</w:t>
            </w:r>
          </w:p>
        </w:tc>
        <w:tc>
          <w:tcPr>
            <w:tcW w:w="1800" w:type="dxa"/>
            <w:vAlign w:val="center"/>
          </w:tcPr>
          <w:p w:rsidRPr="001F2B71" w:rsidR="00621ED7" w:rsidP="000D449A" w:rsidRDefault="00621ED7" w14:paraId="7CC06711" w14:textId="77777777">
            <w:pPr>
              <w:rPr>
                <w:rFonts w:ascii="Arial" w:hAnsi="Arial" w:cs="Arial"/>
                <w:sz w:val="22"/>
                <w:szCs w:val="22"/>
              </w:rPr>
            </w:pPr>
            <w:r w:rsidRPr="001F2B71">
              <w:rPr>
                <w:rFonts w:ascii="Arial" w:hAnsi="Arial" w:cs="Arial"/>
                <w:sz w:val="22"/>
                <w:szCs w:val="22"/>
              </w:rPr>
              <w:t>All prisoners</w:t>
            </w:r>
          </w:p>
        </w:tc>
        <w:tc>
          <w:tcPr>
            <w:tcW w:w="2700" w:type="dxa"/>
            <w:vAlign w:val="center"/>
          </w:tcPr>
          <w:p w:rsidRPr="001F2B71" w:rsidR="00621ED7" w:rsidP="000D449A" w:rsidRDefault="00621ED7" w14:paraId="7C3EDFD9" w14:textId="77777777">
            <w:pPr>
              <w:rPr>
                <w:rFonts w:ascii="Arial" w:hAnsi="Arial" w:cs="Arial"/>
                <w:sz w:val="22"/>
                <w:szCs w:val="22"/>
              </w:rPr>
            </w:pPr>
            <w:r w:rsidRPr="001F2B71">
              <w:rPr>
                <w:rFonts w:ascii="Arial" w:hAnsi="Arial" w:cs="Arial"/>
                <w:sz w:val="22"/>
                <w:szCs w:val="22"/>
              </w:rPr>
              <w:t>72 hours unless exceptional circumstances exist</w:t>
            </w:r>
          </w:p>
        </w:tc>
        <w:tc>
          <w:tcPr>
            <w:tcW w:w="1980" w:type="dxa"/>
            <w:vAlign w:val="center"/>
          </w:tcPr>
          <w:p w:rsidRPr="001F2B71" w:rsidR="00621ED7" w:rsidP="000D449A" w:rsidRDefault="00621ED7" w14:paraId="131E7E99" w14:textId="77777777">
            <w:pPr>
              <w:rPr>
                <w:rFonts w:ascii="Arial" w:hAnsi="Arial" w:cs="Arial"/>
                <w:sz w:val="22"/>
                <w:szCs w:val="22"/>
              </w:rPr>
            </w:pPr>
            <w:r w:rsidRPr="001F2B71">
              <w:rPr>
                <w:rFonts w:ascii="Arial" w:hAnsi="Arial" w:cs="Arial"/>
                <w:sz w:val="22"/>
                <w:szCs w:val="22"/>
              </w:rPr>
              <w:t>As required</w:t>
            </w:r>
          </w:p>
        </w:tc>
        <w:tc>
          <w:tcPr>
            <w:tcW w:w="3060" w:type="dxa"/>
            <w:vAlign w:val="center"/>
          </w:tcPr>
          <w:p w:rsidRPr="001F2B71" w:rsidR="00621ED7" w:rsidDel="004022C5" w:rsidP="000D449A" w:rsidRDefault="00621ED7" w14:paraId="13EB6350" w14:textId="77777777">
            <w:pPr>
              <w:rPr>
                <w:rFonts w:ascii="Arial" w:hAnsi="Arial" w:cs="Arial"/>
                <w:sz w:val="22"/>
                <w:szCs w:val="22"/>
              </w:rPr>
            </w:pPr>
            <w:r w:rsidRPr="001F2B71">
              <w:rPr>
                <w:rFonts w:ascii="Arial" w:hAnsi="Arial" w:cs="Arial"/>
                <w:sz w:val="22"/>
                <w:szCs w:val="22"/>
              </w:rPr>
              <w:t xml:space="preserve">Prison </w:t>
            </w:r>
            <w:r>
              <w:rPr>
                <w:rFonts w:ascii="Arial" w:hAnsi="Arial" w:cs="Arial"/>
                <w:sz w:val="22"/>
                <w:szCs w:val="22"/>
              </w:rPr>
              <w:t>Manager</w:t>
            </w:r>
          </w:p>
        </w:tc>
        <w:tc>
          <w:tcPr>
            <w:tcW w:w="3240" w:type="dxa"/>
            <w:vAlign w:val="center"/>
          </w:tcPr>
          <w:p w:rsidRPr="001F2B71" w:rsidR="00621ED7" w:rsidP="000D449A" w:rsidRDefault="00621ED7" w14:paraId="484DC296"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r w:rsidRPr="001F2B71">
              <w:rPr>
                <w:rFonts w:ascii="Arial" w:hAnsi="Arial" w:cs="Arial"/>
                <w:sz w:val="22"/>
                <w:szCs w:val="22"/>
              </w:rPr>
              <w:t xml:space="preserve"> </w:t>
            </w:r>
            <w:r>
              <w:rPr>
                <w:rFonts w:ascii="Arial" w:hAnsi="Arial" w:cs="Arial"/>
                <w:sz w:val="22"/>
                <w:szCs w:val="22"/>
              </w:rPr>
              <w:t>or delegate</w:t>
            </w:r>
          </w:p>
        </w:tc>
      </w:tr>
      <w:tr w:rsidRPr="006C6096" w:rsidR="00621ED7" w:rsidTr="000D449A" w14:paraId="3CE46AAF" w14:textId="77777777">
        <w:trPr>
          <w:trHeight w:val="2139"/>
        </w:trPr>
        <w:tc>
          <w:tcPr>
            <w:tcW w:w="2100" w:type="dxa"/>
            <w:gridSpan w:val="2"/>
            <w:tcBorders>
              <w:bottom w:val="single" w:color="auto" w:sz="4" w:space="0"/>
            </w:tcBorders>
            <w:vAlign w:val="center"/>
          </w:tcPr>
          <w:p w:rsidRPr="006C6096" w:rsidR="00621ED7" w:rsidDel="00951C80" w:rsidP="000D449A" w:rsidRDefault="00621ED7" w14:paraId="22BF4CC2" w14:textId="77777777">
            <w:pPr>
              <w:rPr>
                <w:rFonts w:ascii="Arial" w:hAnsi="Arial" w:cs="Arial"/>
                <w:b/>
                <w:sz w:val="22"/>
              </w:rPr>
            </w:pPr>
            <w:r w:rsidRPr="006C6096">
              <w:rPr>
                <w:rFonts w:ascii="Arial" w:hAnsi="Arial" w:cs="Arial"/>
                <w:b/>
                <w:sz w:val="22"/>
              </w:rPr>
              <w:lastRenderedPageBreak/>
              <w:t>Meet with D</w:t>
            </w:r>
            <w:r>
              <w:rPr>
                <w:rFonts w:ascii="Arial" w:hAnsi="Arial" w:cs="Arial"/>
                <w:b/>
                <w:sz w:val="22"/>
              </w:rPr>
              <w:t>H</w:t>
            </w:r>
            <w:r w:rsidRPr="006C6096">
              <w:rPr>
                <w:rFonts w:ascii="Arial" w:hAnsi="Arial" w:cs="Arial"/>
                <w:b/>
                <w:sz w:val="22"/>
              </w:rPr>
              <w:t>HS Case Worker</w:t>
            </w:r>
          </w:p>
        </w:tc>
        <w:tc>
          <w:tcPr>
            <w:tcW w:w="7620" w:type="dxa"/>
            <w:tcBorders>
              <w:bottom w:val="single" w:color="auto" w:sz="4" w:space="0"/>
            </w:tcBorders>
            <w:vAlign w:val="center"/>
          </w:tcPr>
          <w:p w:rsidRPr="006C6096" w:rsidR="00621ED7" w:rsidP="000D449A" w:rsidRDefault="00621ED7" w14:paraId="1FF06A7F" w14:textId="77777777">
            <w:pPr>
              <w:rPr>
                <w:rFonts w:ascii="Arial" w:hAnsi="Arial" w:cs="Arial"/>
                <w:sz w:val="22"/>
              </w:rPr>
            </w:pPr>
            <w:r w:rsidRPr="006C6096">
              <w:rPr>
                <w:rFonts w:ascii="Arial" w:hAnsi="Arial" w:cs="Arial"/>
                <w:sz w:val="22"/>
              </w:rPr>
              <w:t>To enable prisoners with an intellectual disability to meet with their allocated D</w:t>
            </w:r>
            <w:r>
              <w:rPr>
                <w:rFonts w:ascii="Arial" w:hAnsi="Arial" w:cs="Arial"/>
                <w:sz w:val="22"/>
              </w:rPr>
              <w:t>epartment of Health and Human Services (DHHS) c</w:t>
            </w:r>
            <w:r w:rsidRPr="006C6096">
              <w:rPr>
                <w:rFonts w:ascii="Arial" w:hAnsi="Arial" w:cs="Arial"/>
                <w:sz w:val="22"/>
              </w:rPr>
              <w:t xml:space="preserve">ase </w:t>
            </w:r>
            <w:r>
              <w:rPr>
                <w:rFonts w:ascii="Arial" w:hAnsi="Arial" w:cs="Arial"/>
                <w:sz w:val="22"/>
              </w:rPr>
              <w:t>w</w:t>
            </w:r>
            <w:r w:rsidRPr="006C6096">
              <w:rPr>
                <w:rFonts w:ascii="Arial" w:hAnsi="Arial" w:cs="Arial"/>
                <w:sz w:val="22"/>
              </w:rPr>
              <w:t>orker prior to release from prison</w:t>
            </w:r>
            <w:r>
              <w:rPr>
                <w:rFonts w:ascii="Arial" w:hAnsi="Arial" w:cs="Arial"/>
                <w:sz w:val="22"/>
              </w:rPr>
              <w:t>.</w:t>
            </w:r>
          </w:p>
        </w:tc>
        <w:tc>
          <w:tcPr>
            <w:tcW w:w="1800" w:type="dxa"/>
            <w:tcBorders>
              <w:bottom w:val="single" w:color="auto" w:sz="4" w:space="0"/>
            </w:tcBorders>
            <w:vAlign w:val="center"/>
          </w:tcPr>
          <w:p w:rsidRPr="001F2B71" w:rsidR="00621ED7" w:rsidP="000D449A" w:rsidRDefault="00621ED7" w14:paraId="65325091" w14:textId="77777777">
            <w:pPr>
              <w:rPr>
                <w:rFonts w:ascii="Arial" w:hAnsi="Arial" w:cs="Arial"/>
                <w:sz w:val="22"/>
                <w:szCs w:val="22"/>
              </w:rPr>
            </w:pPr>
            <w:r w:rsidRPr="001F2B71">
              <w:rPr>
                <w:rFonts w:ascii="Arial" w:hAnsi="Arial" w:cs="Arial"/>
                <w:sz w:val="22"/>
                <w:szCs w:val="22"/>
              </w:rPr>
              <w:t>All prisoners registered with an intellectual disability</w:t>
            </w:r>
          </w:p>
        </w:tc>
        <w:tc>
          <w:tcPr>
            <w:tcW w:w="2700" w:type="dxa"/>
            <w:tcBorders>
              <w:bottom w:val="single" w:color="auto" w:sz="4" w:space="0"/>
            </w:tcBorders>
            <w:vAlign w:val="center"/>
          </w:tcPr>
          <w:p w:rsidRPr="001F2B71" w:rsidR="00621ED7" w:rsidP="000D449A" w:rsidRDefault="00621ED7" w14:paraId="5649C0FD" w14:textId="77777777">
            <w:pPr>
              <w:rPr>
                <w:rFonts w:ascii="Arial" w:hAnsi="Arial" w:cs="Arial"/>
                <w:sz w:val="22"/>
                <w:szCs w:val="22"/>
              </w:rPr>
            </w:pPr>
            <w:r w:rsidRPr="001F2B71">
              <w:rPr>
                <w:rFonts w:ascii="Arial" w:hAnsi="Arial" w:cs="Arial"/>
                <w:sz w:val="22"/>
                <w:szCs w:val="22"/>
              </w:rPr>
              <w:t>2 hours + travelling time</w:t>
            </w:r>
          </w:p>
        </w:tc>
        <w:tc>
          <w:tcPr>
            <w:tcW w:w="1980" w:type="dxa"/>
            <w:tcBorders>
              <w:bottom w:val="single" w:color="auto" w:sz="4" w:space="0"/>
            </w:tcBorders>
            <w:vAlign w:val="center"/>
          </w:tcPr>
          <w:p w:rsidRPr="001F2B71" w:rsidR="00621ED7" w:rsidP="000D449A" w:rsidRDefault="00621ED7" w14:paraId="667D7C7B" w14:textId="77777777">
            <w:pPr>
              <w:rPr>
                <w:rFonts w:ascii="Arial" w:hAnsi="Arial" w:cs="Arial"/>
                <w:sz w:val="22"/>
                <w:szCs w:val="22"/>
              </w:rPr>
            </w:pPr>
            <w:r w:rsidRPr="001F2B71">
              <w:rPr>
                <w:rFonts w:ascii="Arial" w:hAnsi="Arial" w:cs="Arial"/>
                <w:sz w:val="22"/>
                <w:szCs w:val="22"/>
              </w:rPr>
              <w:t>As required</w:t>
            </w:r>
          </w:p>
        </w:tc>
        <w:tc>
          <w:tcPr>
            <w:tcW w:w="3060" w:type="dxa"/>
            <w:tcBorders>
              <w:bottom w:val="single" w:color="auto" w:sz="4" w:space="0"/>
            </w:tcBorders>
            <w:vAlign w:val="center"/>
          </w:tcPr>
          <w:p w:rsidRPr="001F2B71" w:rsidR="00621ED7" w:rsidDel="004022C5" w:rsidP="000D449A" w:rsidRDefault="00621ED7" w14:paraId="771D5AF7" w14:textId="77777777">
            <w:pPr>
              <w:rPr>
                <w:rFonts w:ascii="Arial" w:hAnsi="Arial" w:cs="Arial"/>
                <w:sz w:val="22"/>
                <w:szCs w:val="22"/>
              </w:rPr>
            </w:pPr>
            <w:r w:rsidRPr="001F2B71">
              <w:rPr>
                <w:rFonts w:ascii="Arial" w:hAnsi="Arial" w:cs="Arial"/>
                <w:sz w:val="22"/>
                <w:szCs w:val="22"/>
              </w:rPr>
              <w:t xml:space="preserve">Prison </w:t>
            </w:r>
            <w:r>
              <w:rPr>
                <w:rFonts w:ascii="Arial" w:hAnsi="Arial" w:cs="Arial"/>
                <w:sz w:val="22"/>
                <w:szCs w:val="22"/>
              </w:rPr>
              <w:t>Manager</w:t>
            </w:r>
          </w:p>
        </w:tc>
        <w:tc>
          <w:tcPr>
            <w:tcW w:w="3240" w:type="dxa"/>
            <w:tcBorders>
              <w:bottom w:val="single" w:color="auto" w:sz="4" w:space="0"/>
            </w:tcBorders>
            <w:vAlign w:val="center"/>
          </w:tcPr>
          <w:p w:rsidRPr="001F2B71" w:rsidR="00621ED7" w:rsidDel="001678C1" w:rsidP="000D449A" w:rsidRDefault="00621ED7" w14:paraId="3C379F3B" w14:textId="22ED0B1F">
            <w:pPr>
              <w:rPr>
                <w:rFonts w:ascii="Arial" w:hAnsi="Arial" w:cs="Arial"/>
                <w:sz w:val="22"/>
                <w:szCs w:val="22"/>
              </w:rPr>
            </w:pPr>
            <w:r w:rsidRPr="001F2B71">
              <w:rPr>
                <w:rFonts w:ascii="Arial" w:hAnsi="Arial" w:cs="Arial"/>
                <w:sz w:val="22"/>
                <w:szCs w:val="22"/>
              </w:rPr>
              <w:t>Assistant Commissioner</w:t>
            </w:r>
            <w:r w:rsidR="005810E3">
              <w:rPr>
                <w:rFonts w:ascii="Arial" w:hAnsi="Arial" w:cs="Arial"/>
                <w:sz w:val="22"/>
                <w:szCs w:val="22"/>
              </w:rPr>
              <w:t>,</w:t>
            </w:r>
            <w:r w:rsidRPr="001F2B71">
              <w:rPr>
                <w:rFonts w:ascii="Arial" w:hAnsi="Arial" w:cs="Arial"/>
                <w:sz w:val="22"/>
                <w:szCs w:val="22"/>
              </w:rPr>
              <w:t xml:space="preserve"> </w:t>
            </w:r>
            <w:r>
              <w:rPr>
                <w:rFonts w:ascii="Arial" w:hAnsi="Arial" w:cs="Arial"/>
                <w:sz w:val="22"/>
                <w:szCs w:val="22"/>
              </w:rPr>
              <w:t>SMD</w:t>
            </w:r>
            <w:r w:rsidRPr="001F2B71">
              <w:rPr>
                <w:rFonts w:ascii="Arial" w:hAnsi="Arial" w:cs="Arial"/>
                <w:sz w:val="22"/>
                <w:szCs w:val="22"/>
              </w:rPr>
              <w:t xml:space="preserve"> </w:t>
            </w:r>
            <w:r>
              <w:rPr>
                <w:rFonts w:ascii="Arial" w:hAnsi="Arial" w:cs="Arial"/>
                <w:sz w:val="22"/>
                <w:szCs w:val="22"/>
              </w:rPr>
              <w:t>or delegate</w:t>
            </w:r>
          </w:p>
        </w:tc>
      </w:tr>
      <w:tr w:rsidRPr="006C6096" w:rsidR="00621ED7" w:rsidTr="000D449A" w14:paraId="4299535C" w14:textId="77777777">
        <w:trPr>
          <w:trHeight w:val="70"/>
        </w:trPr>
        <w:tc>
          <w:tcPr>
            <w:tcW w:w="2100" w:type="dxa"/>
            <w:gridSpan w:val="2"/>
            <w:vAlign w:val="center"/>
          </w:tcPr>
          <w:p w:rsidRPr="006C6096" w:rsidR="00621ED7" w:rsidP="000D449A" w:rsidRDefault="00621ED7" w14:paraId="6EEB8E37" w14:textId="77777777">
            <w:pPr>
              <w:rPr>
                <w:rFonts w:ascii="Arial" w:hAnsi="Arial" w:cs="Arial"/>
                <w:b/>
                <w:sz w:val="22"/>
              </w:rPr>
            </w:pPr>
            <w:r w:rsidRPr="006C6096">
              <w:rPr>
                <w:rFonts w:ascii="Arial" w:hAnsi="Arial" w:cs="Arial"/>
                <w:b/>
                <w:sz w:val="22"/>
              </w:rPr>
              <w:t xml:space="preserve">Emergency </w:t>
            </w:r>
            <w:r>
              <w:rPr>
                <w:rFonts w:ascii="Arial" w:hAnsi="Arial" w:cs="Arial"/>
                <w:b/>
                <w:sz w:val="22"/>
              </w:rPr>
              <w:t>–</w:t>
            </w:r>
            <w:r w:rsidRPr="006C6096">
              <w:rPr>
                <w:rFonts w:ascii="Arial" w:hAnsi="Arial" w:cs="Arial"/>
                <w:b/>
                <w:sz w:val="22"/>
              </w:rPr>
              <w:t xml:space="preserve"> Funerals</w:t>
            </w:r>
            <w:r>
              <w:rPr>
                <w:rFonts w:ascii="Arial" w:hAnsi="Arial" w:cs="Arial"/>
                <w:b/>
                <w:sz w:val="22"/>
              </w:rPr>
              <w:t xml:space="preserve"> </w:t>
            </w:r>
            <w:r w:rsidRPr="006C6096">
              <w:rPr>
                <w:rFonts w:ascii="Arial" w:hAnsi="Arial" w:cs="Arial"/>
                <w:b/>
                <w:sz w:val="22"/>
              </w:rPr>
              <w:t>/Serious</w:t>
            </w:r>
          </w:p>
          <w:p w:rsidRPr="006C6096" w:rsidR="00621ED7" w:rsidP="000D449A" w:rsidRDefault="00621ED7" w14:paraId="5DBBCA84" w14:textId="77777777">
            <w:pPr>
              <w:rPr>
                <w:rFonts w:ascii="Arial" w:hAnsi="Arial" w:cs="Arial"/>
                <w:b/>
                <w:sz w:val="22"/>
              </w:rPr>
            </w:pPr>
            <w:r w:rsidRPr="006C6096">
              <w:rPr>
                <w:rFonts w:ascii="Arial" w:hAnsi="Arial" w:cs="Arial"/>
                <w:b/>
                <w:sz w:val="22"/>
              </w:rPr>
              <w:t>Illness</w:t>
            </w:r>
          </w:p>
        </w:tc>
        <w:tc>
          <w:tcPr>
            <w:tcW w:w="7620" w:type="dxa"/>
            <w:vAlign w:val="center"/>
          </w:tcPr>
          <w:p w:rsidRPr="006C6096" w:rsidR="00621ED7" w:rsidP="000D449A" w:rsidRDefault="00621ED7" w14:paraId="08551195" w14:textId="77777777">
            <w:pPr>
              <w:rPr>
                <w:rFonts w:ascii="Arial" w:hAnsi="Arial" w:cs="Arial"/>
                <w:sz w:val="22"/>
              </w:rPr>
            </w:pPr>
            <w:r w:rsidRPr="006C6096">
              <w:rPr>
                <w:rFonts w:ascii="Arial" w:hAnsi="Arial" w:cs="Arial"/>
                <w:sz w:val="22"/>
              </w:rPr>
              <w:t>To permit a prisoner to attend at funerals or to visit a family member in case of serious illness, where is can be established that a close, long standing relationship exists.</w:t>
            </w:r>
          </w:p>
        </w:tc>
        <w:tc>
          <w:tcPr>
            <w:tcW w:w="1800" w:type="dxa"/>
            <w:vAlign w:val="center"/>
          </w:tcPr>
          <w:p w:rsidRPr="001F2B71" w:rsidR="00621ED7" w:rsidP="000D449A" w:rsidRDefault="00621ED7" w14:paraId="42903C9F" w14:textId="77777777">
            <w:pPr>
              <w:rPr>
                <w:rFonts w:ascii="Arial" w:hAnsi="Arial" w:cs="Arial"/>
                <w:sz w:val="22"/>
                <w:szCs w:val="22"/>
              </w:rPr>
            </w:pPr>
            <w:r w:rsidRPr="001F2B71">
              <w:rPr>
                <w:rFonts w:ascii="Arial" w:hAnsi="Arial" w:cs="Arial"/>
                <w:sz w:val="22"/>
                <w:szCs w:val="22"/>
              </w:rPr>
              <w:t>All prisoners</w:t>
            </w:r>
          </w:p>
        </w:tc>
        <w:tc>
          <w:tcPr>
            <w:tcW w:w="2700" w:type="dxa"/>
            <w:vAlign w:val="center"/>
          </w:tcPr>
          <w:p w:rsidRPr="001F2B71" w:rsidR="00621ED7" w:rsidP="000D449A" w:rsidRDefault="00621ED7" w14:paraId="32728225" w14:textId="77777777">
            <w:pPr>
              <w:rPr>
                <w:rFonts w:ascii="Arial" w:hAnsi="Arial" w:cs="Arial"/>
                <w:sz w:val="22"/>
                <w:szCs w:val="22"/>
              </w:rPr>
            </w:pPr>
            <w:r w:rsidRPr="001F2B71">
              <w:rPr>
                <w:rFonts w:ascii="Arial" w:hAnsi="Arial" w:cs="Arial"/>
                <w:sz w:val="22"/>
                <w:szCs w:val="22"/>
              </w:rPr>
              <w:t>12 hours unless special circumstances exist</w:t>
            </w:r>
          </w:p>
        </w:tc>
        <w:tc>
          <w:tcPr>
            <w:tcW w:w="1980" w:type="dxa"/>
            <w:vAlign w:val="center"/>
          </w:tcPr>
          <w:p w:rsidRPr="001F2B71" w:rsidR="00621ED7" w:rsidP="000D449A" w:rsidRDefault="00621ED7" w14:paraId="6DF78BDF" w14:textId="77777777">
            <w:pPr>
              <w:rPr>
                <w:rFonts w:ascii="Arial" w:hAnsi="Arial" w:cs="Arial"/>
                <w:sz w:val="22"/>
                <w:szCs w:val="22"/>
              </w:rPr>
            </w:pPr>
            <w:r w:rsidRPr="001F2B71">
              <w:rPr>
                <w:rFonts w:ascii="Arial" w:hAnsi="Arial" w:cs="Arial"/>
                <w:sz w:val="22"/>
                <w:szCs w:val="22"/>
              </w:rPr>
              <w:t>As required</w:t>
            </w:r>
          </w:p>
        </w:tc>
        <w:tc>
          <w:tcPr>
            <w:tcW w:w="3060" w:type="dxa"/>
            <w:vAlign w:val="center"/>
          </w:tcPr>
          <w:p w:rsidRPr="001F2B71" w:rsidR="00621ED7" w:rsidDel="004022C5" w:rsidP="000D449A" w:rsidRDefault="00621ED7" w14:paraId="4CBDE053" w14:textId="77777777">
            <w:pPr>
              <w:rPr>
                <w:rFonts w:ascii="Arial" w:hAnsi="Arial" w:cs="Arial"/>
                <w:sz w:val="22"/>
                <w:szCs w:val="22"/>
              </w:rPr>
            </w:pPr>
            <w:r w:rsidRPr="001F2B71">
              <w:rPr>
                <w:rFonts w:ascii="Arial" w:hAnsi="Arial" w:cs="Arial"/>
                <w:sz w:val="22"/>
                <w:szCs w:val="22"/>
              </w:rPr>
              <w:t xml:space="preserve">Prison </w:t>
            </w:r>
            <w:r>
              <w:rPr>
                <w:rFonts w:ascii="Arial" w:hAnsi="Arial" w:cs="Arial"/>
                <w:sz w:val="22"/>
                <w:szCs w:val="22"/>
              </w:rPr>
              <w:t>Manager</w:t>
            </w:r>
          </w:p>
        </w:tc>
        <w:tc>
          <w:tcPr>
            <w:tcW w:w="3240" w:type="dxa"/>
            <w:vAlign w:val="center"/>
          </w:tcPr>
          <w:p w:rsidRPr="001F2B71" w:rsidR="00621ED7" w:rsidP="000D449A" w:rsidRDefault="00621ED7" w14:paraId="2B53A2CD"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r w:rsidRPr="001F2B71">
              <w:rPr>
                <w:rFonts w:ascii="Arial" w:hAnsi="Arial" w:cs="Arial"/>
                <w:sz w:val="22"/>
                <w:szCs w:val="22"/>
              </w:rPr>
              <w:t xml:space="preserve"> </w:t>
            </w:r>
            <w:r>
              <w:rPr>
                <w:rFonts w:ascii="Arial" w:hAnsi="Arial" w:cs="Arial"/>
                <w:sz w:val="22"/>
                <w:szCs w:val="22"/>
              </w:rPr>
              <w:t>or delegate</w:t>
            </w:r>
          </w:p>
        </w:tc>
      </w:tr>
      <w:tr w:rsidRPr="006C6096" w:rsidR="00621ED7" w:rsidTr="000D449A" w14:paraId="6AE4780F" w14:textId="77777777">
        <w:trPr>
          <w:trHeight w:val="1576"/>
        </w:trPr>
        <w:tc>
          <w:tcPr>
            <w:tcW w:w="2100" w:type="dxa"/>
            <w:gridSpan w:val="2"/>
            <w:vAlign w:val="center"/>
          </w:tcPr>
          <w:p w:rsidRPr="006C6096" w:rsidR="00621ED7" w:rsidP="000D449A" w:rsidRDefault="00621ED7" w14:paraId="0F1FD5CE" w14:textId="77777777">
            <w:pPr>
              <w:rPr>
                <w:rFonts w:ascii="Arial" w:hAnsi="Arial" w:cs="Arial"/>
                <w:b/>
                <w:sz w:val="22"/>
              </w:rPr>
            </w:pPr>
            <w:r w:rsidRPr="006C6096">
              <w:rPr>
                <w:rFonts w:ascii="Arial" w:hAnsi="Arial" w:cs="Arial"/>
                <w:b/>
                <w:sz w:val="22"/>
              </w:rPr>
              <w:t>Emerg</w:t>
            </w:r>
            <w:r>
              <w:rPr>
                <w:rFonts w:ascii="Arial" w:hAnsi="Arial" w:cs="Arial"/>
                <w:b/>
                <w:sz w:val="22"/>
              </w:rPr>
              <w:t>ency – Exceptional Circumstances</w:t>
            </w:r>
          </w:p>
        </w:tc>
        <w:tc>
          <w:tcPr>
            <w:tcW w:w="7620" w:type="dxa"/>
            <w:vAlign w:val="center"/>
          </w:tcPr>
          <w:p w:rsidRPr="006C6096" w:rsidR="00621ED7" w:rsidP="000D449A" w:rsidRDefault="00621ED7" w14:paraId="5359EA18" w14:textId="77777777">
            <w:pPr>
              <w:rPr>
                <w:rFonts w:ascii="Arial" w:hAnsi="Arial" w:cs="Arial"/>
                <w:sz w:val="22"/>
              </w:rPr>
            </w:pPr>
            <w:r w:rsidRPr="006C6096">
              <w:rPr>
                <w:rFonts w:ascii="Arial" w:hAnsi="Arial" w:cs="Arial"/>
                <w:sz w:val="22"/>
              </w:rPr>
              <w:t>To permit a prisoner to attend a domestic or personal crisis/situation that cannot be appropriately managed from within the prison confines.</w:t>
            </w:r>
          </w:p>
        </w:tc>
        <w:tc>
          <w:tcPr>
            <w:tcW w:w="1800" w:type="dxa"/>
            <w:vAlign w:val="center"/>
          </w:tcPr>
          <w:p w:rsidRPr="001F2B71" w:rsidR="00621ED7" w:rsidP="000D449A" w:rsidRDefault="00621ED7" w14:paraId="3B7685A4" w14:textId="77777777">
            <w:pPr>
              <w:rPr>
                <w:rFonts w:ascii="Arial" w:hAnsi="Arial" w:cs="Arial"/>
                <w:sz w:val="22"/>
                <w:szCs w:val="22"/>
              </w:rPr>
            </w:pPr>
            <w:r w:rsidRPr="001F2B71">
              <w:rPr>
                <w:rFonts w:ascii="Arial" w:hAnsi="Arial" w:cs="Arial"/>
                <w:sz w:val="22"/>
                <w:szCs w:val="22"/>
              </w:rPr>
              <w:t>All prisoners</w:t>
            </w:r>
          </w:p>
        </w:tc>
        <w:tc>
          <w:tcPr>
            <w:tcW w:w="2700" w:type="dxa"/>
            <w:vAlign w:val="center"/>
          </w:tcPr>
          <w:p w:rsidRPr="001F2B71" w:rsidR="00621ED7" w:rsidP="000D449A" w:rsidRDefault="00621ED7" w14:paraId="4CF1C622" w14:textId="77777777">
            <w:pPr>
              <w:rPr>
                <w:rFonts w:ascii="Arial" w:hAnsi="Arial" w:cs="Arial"/>
                <w:sz w:val="22"/>
                <w:szCs w:val="22"/>
              </w:rPr>
            </w:pPr>
            <w:r w:rsidRPr="001F2B71">
              <w:rPr>
                <w:rFonts w:ascii="Arial" w:hAnsi="Arial" w:cs="Arial"/>
                <w:sz w:val="22"/>
                <w:szCs w:val="22"/>
              </w:rPr>
              <w:t>12 hours unless additional requirement is demonstrated</w:t>
            </w:r>
          </w:p>
        </w:tc>
        <w:tc>
          <w:tcPr>
            <w:tcW w:w="1980" w:type="dxa"/>
            <w:vAlign w:val="center"/>
          </w:tcPr>
          <w:p w:rsidRPr="001F2B71" w:rsidR="00621ED7" w:rsidP="000D449A" w:rsidRDefault="00621ED7" w14:paraId="724AF338" w14:textId="77777777">
            <w:pPr>
              <w:rPr>
                <w:rFonts w:ascii="Arial" w:hAnsi="Arial" w:cs="Arial"/>
                <w:sz w:val="22"/>
                <w:szCs w:val="22"/>
              </w:rPr>
            </w:pPr>
            <w:r w:rsidRPr="001F2B71">
              <w:rPr>
                <w:rFonts w:ascii="Arial" w:hAnsi="Arial" w:cs="Arial"/>
                <w:sz w:val="22"/>
                <w:szCs w:val="22"/>
              </w:rPr>
              <w:t>One off permit only</w:t>
            </w:r>
          </w:p>
        </w:tc>
        <w:tc>
          <w:tcPr>
            <w:tcW w:w="3060" w:type="dxa"/>
            <w:vAlign w:val="center"/>
          </w:tcPr>
          <w:p w:rsidRPr="001F2B71" w:rsidR="00621ED7" w:rsidDel="004022C5" w:rsidP="000D449A" w:rsidRDefault="00621ED7" w14:paraId="4061A8A0"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p>
        </w:tc>
        <w:tc>
          <w:tcPr>
            <w:tcW w:w="3240" w:type="dxa"/>
            <w:vAlign w:val="center"/>
          </w:tcPr>
          <w:p w:rsidRPr="001F2B71" w:rsidR="00621ED7" w:rsidP="000D449A" w:rsidRDefault="00621ED7" w14:paraId="7D8ED092"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p>
        </w:tc>
      </w:tr>
      <w:tr w:rsidRPr="006C6096" w:rsidR="00621ED7" w:rsidTr="000D449A" w14:paraId="57FB97BB" w14:textId="77777777">
        <w:trPr>
          <w:trHeight w:val="2332"/>
        </w:trPr>
        <w:tc>
          <w:tcPr>
            <w:tcW w:w="2100" w:type="dxa"/>
            <w:gridSpan w:val="2"/>
            <w:vAlign w:val="center"/>
          </w:tcPr>
          <w:p w:rsidRPr="006C6096" w:rsidR="00621ED7" w:rsidP="000D449A" w:rsidRDefault="00621ED7" w14:paraId="59DEBD93" w14:textId="77777777">
            <w:pPr>
              <w:rPr>
                <w:rFonts w:ascii="Arial" w:hAnsi="Arial" w:cs="Arial"/>
                <w:b/>
                <w:sz w:val="22"/>
              </w:rPr>
            </w:pPr>
            <w:r w:rsidRPr="006C6096">
              <w:rPr>
                <w:rFonts w:ascii="Arial" w:hAnsi="Arial" w:cs="Arial"/>
                <w:b/>
                <w:sz w:val="22"/>
              </w:rPr>
              <w:t>Inter-Prison Visits</w:t>
            </w:r>
          </w:p>
        </w:tc>
        <w:tc>
          <w:tcPr>
            <w:tcW w:w="7620" w:type="dxa"/>
            <w:vAlign w:val="center"/>
          </w:tcPr>
          <w:p w:rsidRPr="006C6096" w:rsidR="00621ED7" w:rsidP="000D449A" w:rsidRDefault="00621ED7" w14:paraId="511BA06B" w14:textId="77777777">
            <w:pPr>
              <w:rPr>
                <w:rFonts w:ascii="Arial" w:hAnsi="Arial" w:cs="Arial"/>
                <w:sz w:val="22"/>
              </w:rPr>
            </w:pPr>
            <w:r w:rsidRPr="006C6096">
              <w:rPr>
                <w:rFonts w:ascii="Arial" w:hAnsi="Arial" w:cs="Arial"/>
                <w:sz w:val="22"/>
              </w:rPr>
              <w:t>To allow a prisoner to visit a member of his or her immediate family (i.e. husband, wife, legal de facto - including same sex partner, parent, child or sibling) where that person is also in custody.</w:t>
            </w:r>
          </w:p>
        </w:tc>
        <w:tc>
          <w:tcPr>
            <w:tcW w:w="1800" w:type="dxa"/>
            <w:vAlign w:val="center"/>
          </w:tcPr>
          <w:p w:rsidRPr="001F2B71" w:rsidR="00621ED7" w:rsidP="000D449A" w:rsidRDefault="00621ED7" w14:paraId="2BE617EB" w14:textId="77777777">
            <w:pPr>
              <w:rPr>
                <w:rFonts w:ascii="Arial" w:hAnsi="Arial" w:cs="Arial"/>
                <w:sz w:val="22"/>
                <w:szCs w:val="22"/>
              </w:rPr>
            </w:pPr>
            <w:r w:rsidRPr="001F2B71">
              <w:rPr>
                <w:rFonts w:ascii="Arial" w:hAnsi="Arial" w:cs="Arial"/>
                <w:sz w:val="22"/>
                <w:szCs w:val="22"/>
              </w:rPr>
              <w:t xml:space="preserve">All prisoners </w:t>
            </w:r>
          </w:p>
        </w:tc>
        <w:tc>
          <w:tcPr>
            <w:tcW w:w="2700" w:type="dxa"/>
            <w:vAlign w:val="center"/>
          </w:tcPr>
          <w:p w:rsidRPr="001F2B71" w:rsidR="00621ED7" w:rsidP="000D449A" w:rsidRDefault="00621ED7" w14:paraId="35304D31" w14:textId="77777777">
            <w:pPr>
              <w:rPr>
                <w:rFonts w:ascii="Arial" w:hAnsi="Arial" w:cs="Arial"/>
                <w:sz w:val="22"/>
                <w:szCs w:val="22"/>
              </w:rPr>
            </w:pPr>
            <w:r w:rsidRPr="001F2B71">
              <w:rPr>
                <w:rFonts w:ascii="Arial" w:hAnsi="Arial" w:cs="Arial"/>
                <w:sz w:val="22"/>
                <w:szCs w:val="22"/>
              </w:rPr>
              <w:t>2 hours + travelling time</w:t>
            </w:r>
          </w:p>
        </w:tc>
        <w:tc>
          <w:tcPr>
            <w:tcW w:w="1980" w:type="dxa"/>
            <w:vAlign w:val="center"/>
          </w:tcPr>
          <w:p w:rsidRPr="001F2B71" w:rsidR="00621ED7" w:rsidP="000D449A" w:rsidRDefault="00621ED7" w14:paraId="190E1AD5" w14:textId="77777777">
            <w:pPr>
              <w:rPr>
                <w:rFonts w:ascii="Arial" w:hAnsi="Arial" w:cs="Arial"/>
                <w:sz w:val="22"/>
                <w:szCs w:val="22"/>
              </w:rPr>
            </w:pPr>
            <w:r w:rsidRPr="001F2B71">
              <w:rPr>
                <w:rFonts w:ascii="Arial" w:hAnsi="Arial" w:cs="Arial"/>
                <w:sz w:val="22"/>
                <w:szCs w:val="22"/>
              </w:rPr>
              <w:t>Every 12 weeks</w:t>
            </w:r>
          </w:p>
        </w:tc>
        <w:tc>
          <w:tcPr>
            <w:tcW w:w="3060" w:type="dxa"/>
            <w:vAlign w:val="center"/>
          </w:tcPr>
          <w:p w:rsidRPr="001F2B71" w:rsidR="00621ED7" w:rsidDel="004022C5" w:rsidP="000D449A" w:rsidRDefault="00621ED7" w14:paraId="4D28228A" w14:textId="77777777">
            <w:pPr>
              <w:rPr>
                <w:rFonts w:ascii="Arial" w:hAnsi="Arial" w:cs="Arial"/>
                <w:sz w:val="22"/>
                <w:szCs w:val="22"/>
              </w:rPr>
            </w:pPr>
            <w:r w:rsidRPr="001F2B71">
              <w:rPr>
                <w:rFonts w:ascii="Arial" w:hAnsi="Arial" w:cs="Arial"/>
                <w:sz w:val="22"/>
                <w:szCs w:val="22"/>
              </w:rPr>
              <w:t>Prison Manage</w:t>
            </w:r>
            <w:r>
              <w:rPr>
                <w:rFonts w:ascii="Arial" w:hAnsi="Arial" w:cs="Arial"/>
                <w:sz w:val="22"/>
                <w:szCs w:val="22"/>
              </w:rPr>
              <w:t>r</w:t>
            </w:r>
          </w:p>
        </w:tc>
        <w:tc>
          <w:tcPr>
            <w:tcW w:w="3240" w:type="dxa"/>
            <w:vAlign w:val="center"/>
          </w:tcPr>
          <w:p w:rsidRPr="001F2B71" w:rsidR="00621ED7" w:rsidP="000D449A" w:rsidRDefault="00621ED7" w14:paraId="17C1D4B6" w14:textId="77777777">
            <w:pPr>
              <w:rPr>
                <w:rFonts w:ascii="Arial" w:hAnsi="Arial" w:cs="Arial"/>
                <w:sz w:val="22"/>
                <w:szCs w:val="22"/>
              </w:rPr>
            </w:pPr>
            <w:r w:rsidRPr="001F2B71">
              <w:rPr>
                <w:rFonts w:ascii="Arial" w:hAnsi="Arial" w:cs="Arial"/>
                <w:sz w:val="22"/>
                <w:szCs w:val="22"/>
              </w:rPr>
              <w:t xml:space="preserve">Assistant Commissioner, </w:t>
            </w:r>
            <w:r>
              <w:rPr>
                <w:rFonts w:ascii="Arial" w:hAnsi="Arial" w:cs="Arial"/>
                <w:sz w:val="22"/>
                <w:szCs w:val="22"/>
              </w:rPr>
              <w:t>SMD</w:t>
            </w:r>
          </w:p>
          <w:p w:rsidRPr="001F2B71" w:rsidR="00621ED7" w:rsidP="000D449A" w:rsidRDefault="00621ED7" w14:paraId="020A1606" w14:textId="77777777">
            <w:pPr>
              <w:rPr>
                <w:rFonts w:ascii="Arial" w:hAnsi="Arial" w:cs="Arial"/>
                <w:sz w:val="22"/>
                <w:szCs w:val="22"/>
              </w:rPr>
            </w:pPr>
            <w:r>
              <w:rPr>
                <w:rFonts w:ascii="Arial" w:hAnsi="Arial" w:cs="Arial"/>
                <w:sz w:val="22"/>
                <w:szCs w:val="22"/>
              </w:rPr>
              <w:t>or delegate</w:t>
            </w:r>
          </w:p>
        </w:tc>
      </w:tr>
    </w:tbl>
    <w:p w:rsidRPr="006C6096" w:rsidR="00621ED7" w:rsidP="00621ED7" w:rsidRDefault="00621ED7" w14:paraId="69F8B993" w14:textId="77777777">
      <w:pPr>
        <w:jc w:val="both"/>
        <w:rPr>
          <w:rFonts w:ascii="Arial" w:hAnsi="Arial" w:cs="Arial"/>
          <w:b/>
          <w:sz w:val="22"/>
        </w:rPr>
      </w:pPr>
    </w:p>
    <w:p w:rsidR="00621ED7" w:rsidRDefault="00621ED7" w14:paraId="4E096764" w14:textId="05F428AD">
      <w:pPr>
        <w:spacing w:after="160" w:line="259" w:lineRule="auto"/>
      </w:pPr>
      <w:r>
        <w:br w:type="page"/>
      </w:r>
    </w:p>
    <w:p w:rsidR="00621ED7" w:rsidP="00621ED7" w:rsidRDefault="00621ED7" w14:paraId="1B66F322" w14:textId="77777777">
      <w:pPr>
        <w:spacing w:after="120"/>
        <w:jc w:val="both"/>
        <w:rPr>
          <w:rFonts w:ascii="Arial" w:hAnsi="Arial" w:cs="Arial"/>
          <w:b/>
          <w:sz w:val="22"/>
          <w:szCs w:val="22"/>
        </w:rPr>
      </w:pPr>
      <w:r w:rsidRPr="0006461A">
        <w:rPr>
          <w:rFonts w:ascii="Arial" w:hAnsi="Arial" w:cs="Arial"/>
          <w:b/>
          <w:sz w:val="22"/>
          <w:szCs w:val="22"/>
        </w:rPr>
        <w:lastRenderedPageBreak/>
        <w:t xml:space="preserve">Table </w:t>
      </w:r>
      <w:r>
        <w:rPr>
          <w:rFonts w:ascii="Arial" w:hAnsi="Arial" w:cs="Arial"/>
          <w:b/>
          <w:sz w:val="22"/>
          <w:szCs w:val="22"/>
        </w:rPr>
        <w:t>3</w:t>
      </w:r>
      <w:r w:rsidRPr="0006461A">
        <w:rPr>
          <w:rFonts w:ascii="Arial" w:hAnsi="Arial" w:cs="Arial"/>
          <w:b/>
          <w:sz w:val="22"/>
          <w:szCs w:val="22"/>
        </w:rPr>
        <w:t>.1</w:t>
      </w:r>
    </w:p>
    <w:p w:rsidRPr="0053775F" w:rsidR="00621ED7" w:rsidP="00621ED7" w:rsidRDefault="00621ED7" w14:paraId="578A2602" w14:textId="77777777">
      <w:pPr>
        <w:autoSpaceDE w:val="false"/>
        <w:autoSpaceDN w:val="false"/>
        <w:adjustRightInd w:val="false"/>
        <w:spacing w:after="120"/>
        <w:jc w:val="both"/>
        <w:rPr>
          <w:rFonts w:ascii="Arial" w:hAnsi="Arial" w:cs="Arial"/>
          <w:b/>
          <w:bCs/>
          <w:color w:val="000000"/>
          <w:sz w:val="22"/>
          <w:szCs w:val="22"/>
          <w:lang w:eastAsia="en-AU"/>
        </w:rPr>
      </w:pPr>
      <w:r>
        <w:rPr>
          <w:rFonts w:ascii="Arial" w:hAnsi="Arial" w:cs="Arial"/>
          <w:b/>
          <w:bCs/>
          <w:color w:val="000000"/>
          <w:sz w:val="22"/>
          <w:szCs w:val="22"/>
          <w:lang w:eastAsia="en-AU"/>
        </w:rPr>
        <w:t>REHABILITATION AND TRANSITION</w:t>
      </w:r>
      <w:r w:rsidRPr="0053775F">
        <w:rPr>
          <w:rFonts w:ascii="Arial" w:hAnsi="Arial" w:cs="Arial"/>
          <w:b/>
          <w:bCs/>
          <w:color w:val="000000"/>
          <w:sz w:val="22"/>
          <w:szCs w:val="22"/>
          <w:lang w:eastAsia="en-AU"/>
        </w:rPr>
        <w:t xml:space="preserve"> PERMITS </w:t>
      </w:r>
      <w:r>
        <w:rPr>
          <w:rFonts w:ascii="Arial" w:hAnsi="Arial" w:cs="Arial"/>
          <w:b/>
          <w:bCs/>
          <w:color w:val="000000"/>
          <w:sz w:val="22"/>
          <w:szCs w:val="22"/>
          <w:lang w:eastAsia="en-AU"/>
        </w:rPr>
        <w:t>–</w:t>
      </w:r>
      <w:r w:rsidRPr="0053775F">
        <w:rPr>
          <w:rFonts w:ascii="Arial" w:hAnsi="Arial" w:cs="Arial"/>
          <w:b/>
          <w:bCs/>
          <w:color w:val="000000"/>
          <w:sz w:val="22"/>
          <w:szCs w:val="22"/>
          <w:lang w:eastAsia="en-AU"/>
        </w:rPr>
        <w:t xml:space="preserve"> SUMMARY TABLE</w:t>
      </w:r>
    </w:p>
    <w:tbl>
      <w:tblPr>
        <w:tblW w:w="21853" w:type="dxa"/>
        <w:tblInd w:w="-895" w:type="dxa"/>
        <w:tblLayout w:type="fixed"/>
        <w:tblCellMar>
          <w:left w:w="0" w:type="dxa"/>
          <w:right w:w="0" w:type="dxa"/>
        </w:tblCellMar>
        <w:tblLook w:firstRow="0" w:lastRow="0" w:firstColumn="0" w:lastColumn="0" w:noHBand="0" w:noVBand="0" w:val="0000"/>
      </w:tblPr>
      <w:tblGrid>
        <w:gridCol w:w="2100"/>
        <w:gridCol w:w="4470"/>
        <w:gridCol w:w="4253"/>
        <w:gridCol w:w="2538"/>
        <w:gridCol w:w="1830"/>
        <w:gridCol w:w="2126"/>
        <w:gridCol w:w="2126"/>
        <w:gridCol w:w="2410"/>
      </w:tblGrid>
      <w:tr w:rsidRPr="0053775F" w:rsidR="00621ED7" w:rsidTr="000D449A" w14:paraId="0C14B121" w14:textId="77777777">
        <w:trPr>
          <w:cantSplit/>
        </w:trPr>
        <w:tc>
          <w:tcPr>
            <w:tcW w:w="2100"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53775F" w:rsidR="00621ED7" w:rsidP="000D449A" w:rsidRDefault="00621ED7" w14:paraId="69E0FF94" w14:textId="77777777">
            <w:pPr>
              <w:autoSpaceDE w:val="false"/>
              <w:autoSpaceDN w:val="false"/>
              <w:adjustRightInd w:val="false"/>
              <w:jc w:val="center"/>
              <w:rPr>
                <w:rFonts w:ascii="Arial" w:hAnsi="Arial" w:cs="Arial"/>
                <w:b/>
                <w:bCs/>
                <w:color w:val="000000"/>
                <w:sz w:val="22"/>
                <w:szCs w:val="22"/>
                <w:lang w:eastAsia="en-AU"/>
              </w:rPr>
            </w:pPr>
            <w:r w:rsidRPr="0053775F">
              <w:rPr>
                <w:rFonts w:ascii="Arial" w:hAnsi="Arial" w:cs="Arial"/>
                <w:b/>
                <w:bCs/>
                <w:color w:val="000000"/>
                <w:sz w:val="22"/>
                <w:szCs w:val="22"/>
                <w:lang w:eastAsia="en-AU"/>
              </w:rPr>
              <w:t>Activity</w:t>
            </w:r>
          </w:p>
        </w:tc>
        <w:tc>
          <w:tcPr>
            <w:tcW w:w="4470"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53775F" w:rsidR="00621ED7" w:rsidP="000D449A" w:rsidRDefault="00621ED7" w14:paraId="77B9BD55" w14:textId="77777777">
            <w:pPr>
              <w:autoSpaceDE w:val="false"/>
              <w:autoSpaceDN w:val="false"/>
              <w:adjustRightInd w:val="false"/>
              <w:jc w:val="center"/>
              <w:rPr>
                <w:rFonts w:ascii="Arial" w:hAnsi="Arial" w:cs="Arial"/>
                <w:b/>
                <w:bCs/>
                <w:color w:val="000000"/>
                <w:sz w:val="22"/>
                <w:szCs w:val="22"/>
                <w:lang w:eastAsia="en-AU"/>
              </w:rPr>
            </w:pPr>
            <w:r w:rsidRPr="0053775F">
              <w:rPr>
                <w:rFonts w:ascii="Arial" w:hAnsi="Arial" w:cs="Arial"/>
                <w:b/>
                <w:bCs/>
                <w:color w:val="000000"/>
                <w:sz w:val="22"/>
                <w:szCs w:val="22"/>
                <w:lang w:eastAsia="en-AU"/>
              </w:rPr>
              <w:t>Purpose</w:t>
            </w:r>
          </w:p>
        </w:tc>
        <w:tc>
          <w:tcPr>
            <w:tcW w:w="4253"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F57771" w:rsidR="00621ED7" w:rsidP="000D449A" w:rsidRDefault="00621ED7" w14:paraId="2BA16DA7" w14:textId="77777777">
            <w:pPr>
              <w:autoSpaceDE w:val="false"/>
              <w:autoSpaceDN w:val="false"/>
              <w:adjustRightInd w:val="false"/>
              <w:jc w:val="center"/>
              <w:rPr>
                <w:rFonts w:ascii="Arial" w:hAnsi="Arial" w:cs="Arial"/>
                <w:b/>
                <w:bCs/>
                <w:sz w:val="22"/>
                <w:szCs w:val="22"/>
                <w:lang w:eastAsia="en-AU"/>
              </w:rPr>
            </w:pPr>
            <w:r w:rsidRPr="00F57771">
              <w:rPr>
                <w:rFonts w:ascii="Arial" w:hAnsi="Arial" w:cs="Arial"/>
                <w:b/>
                <w:bCs/>
                <w:sz w:val="22"/>
                <w:szCs w:val="22"/>
                <w:lang w:eastAsia="en-AU"/>
              </w:rPr>
              <w:t>Eligibility</w:t>
            </w:r>
          </w:p>
          <w:p w:rsidRPr="00F57771" w:rsidR="00621ED7" w:rsidP="000D449A" w:rsidRDefault="00621ED7" w14:paraId="6AF8583D" w14:textId="77777777">
            <w:pPr>
              <w:autoSpaceDE w:val="false"/>
              <w:autoSpaceDN w:val="false"/>
              <w:adjustRightInd w:val="false"/>
              <w:jc w:val="center"/>
              <w:rPr>
                <w:rFonts w:ascii="Arial" w:hAnsi="Arial" w:cs="Arial"/>
                <w:b/>
                <w:bCs/>
                <w:sz w:val="22"/>
                <w:szCs w:val="22"/>
                <w:lang w:eastAsia="en-AU"/>
              </w:rPr>
            </w:pPr>
            <w:r w:rsidRPr="00F57771">
              <w:rPr>
                <w:rFonts w:ascii="Arial" w:hAnsi="Arial" w:cs="Arial"/>
                <w:b/>
                <w:bCs/>
                <w:sz w:val="22"/>
                <w:szCs w:val="22"/>
                <w:lang w:eastAsia="en-AU"/>
              </w:rPr>
              <w:t>Criteria</w:t>
            </w:r>
          </w:p>
        </w:tc>
        <w:tc>
          <w:tcPr>
            <w:tcW w:w="2538"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F57771" w:rsidR="00621ED7" w:rsidP="000D449A" w:rsidRDefault="00621ED7" w14:paraId="545DFB51" w14:textId="77777777">
            <w:pPr>
              <w:autoSpaceDE w:val="false"/>
              <w:autoSpaceDN w:val="false"/>
              <w:adjustRightInd w:val="false"/>
              <w:jc w:val="center"/>
              <w:rPr>
                <w:rFonts w:ascii="Arial" w:hAnsi="Arial" w:cs="Arial"/>
                <w:b/>
                <w:bCs/>
                <w:sz w:val="22"/>
                <w:szCs w:val="22"/>
                <w:lang w:eastAsia="en-AU"/>
              </w:rPr>
            </w:pPr>
            <w:r w:rsidRPr="00F57771">
              <w:rPr>
                <w:rFonts w:ascii="Arial" w:hAnsi="Arial" w:cs="Arial"/>
                <w:b/>
                <w:bCs/>
                <w:sz w:val="22"/>
                <w:szCs w:val="22"/>
                <w:lang w:eastAsia="en-AU"/>
              </w:rPr>
              <w:t>Maximum</w:t>
            </w:r>
          </w:p>
          <w:p w:rsidRPr="00F57771" w:rsidR="00621ED7" w:rsidP="000D449A" w:rsidRDefault="00621ED7" w14:paraId="347F46A4" w14:textId="77777777">
            <w:pPr>
              <w:autoSpaceDE w:val="false"/>
              <w:autoSpaceDN w:val="false"/>
              <w:adjustRightInd w:val="false"/>
              <w:jc w:val="center"/>
              <w:rPr>
                <w:rFonts w:ascii="Arial" w:hAnsi="Arial" w:cs="Arial"/>
                <w:b/>
                <w:bCs/>
                <w:sz w:val="22"/>
                <w:szCs w:val="22"/>
                <w:lang w:eastAsia="en-AU"/>
              </w:rPr>
            </w:pPr>
            <w:r w:rsidRPr="00F57771">
              <w:rPr>
                <w:rFonts w:ascii="Arial" w:hAnsi="Arial" w:cs="Arial"/>
                <w:b/>
                <w:bCs/>
                <w:sz w:val="22"/>
                <w:szCs w:val="22"/>
                <w:lang w:eastAsia="en-AU"/>
              </w:rPr>
              <w:t>Duration</w:t>
            </w:r>
          </w:p>
        </w:tc>
        <w:tc>
          <w:tcPr>
            <w:tcW w:w="1830"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F57771" w:rsidR="00621ED7" w:rsidP="000D449A" w:rsidRDefault="00621ED7" w14:paraId="11C5D0DB" w14:textId="77777777">
            <w:pPr>
              <w:autoSpaceDE w:val="false"/>
              <w:autoSpaceDN w:val="false"/>
              <w:adjustRightInd w:val="false"/>
              <w:jc w:val="center"/>
              <w:rPr>
                <w:rFonts w:ascii="Arial" w:hAnsi="Arial" w:cs="Arial"/>
                <w:b/>
                <w:bCs/>
                <w:sz w:val="22"/>
                <w:szCs w:val="22"/>
                <w:lang w:eastAsia="en-AU"/>
              </w:rPr>
            </w:pPr>
            <w:r w:rsidRPr="00F57771">
              <w:rPr>
                <w:rFonts w:ascii="Arial" w:hAnsi="Arial" w:cs="Arial"/>
                <w:b/>
                <w:bCs/>
                <w:sz w:val="22"/>
                <w:szCs w:val="22"/>
                <w:lang w:eastAsia="en-AU"/>
              </w:rPr>
              <w:t>Maximum</w:t>
            </w:r>
          </w:p>
          <w:p w:rsidRPr="00F57771" w:rsidR="00621ED7" w:rsidP="000D449A" w:rsidRDefault="00621ED7" w14:paraId="6CEA1BC7" w14:textId="77777777">
            <w:pPr>
              <w:autoSpaceDE w:val="false"/>
              <w:autoSpaceDN w:val="false"/>
              <w:adjustRightInd w:val="false"/>
              <w:jc w:val="center"/>
              <w:rPr>
                <w:rFonts w:ascii="Arial" w:hAnsi="Arial" w:cs="Arial"/>
                <w:b/>
                <w:bCs/>
                <w:sz w:val="22"/>
                <w:szCs w:val="22"/>
                <w:lang w:eastAsia="en-AU"/>
              </w:rPr>
            </w:pPr>
            <w:r w:rsidRPr="00F57771">
              <w:rPr>
                <w:rFonts w:ascii="Arial" w:hAnsi="Arial" w:cs="Arial"/>
                <w:b/>
                <w:bCs/>
                <w:sz w:val="22"/>
                <w:szCs w:val="22"/>
                <w:lang w:eastAsia="en-AU"/>
              </w:rPr>
              <w:t>Frequency</w:t>
            </w:r>
          </w:p>
        </w:tc>
        <w:tc>
          <w:tcPr>
            <w:tcW w:w="2126"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53775F" w:rsidR="00621ED7" w:rsidP="000D449A" w:rsidRDefault="00621ED7" w14:paraId="6C38804D" w14:textId="77777777">
            <w:pPr>
              <w:autoSpaceDE w:val="false"/>
              <w:autoSpaceDN w:val="false"/>
              <w:adjustRightInd w:val="false"/>
              <w:jc w:val="center"/>
              <w:rPr>
                <w:rFonts w:ascii="Arial" w:hAnsi="Arial" w:cs="Arial"/>
                <w:b/>
                <w:bCs/>
                <w:color w:val="000000"/>
                <w:sz w:val="22"/>
                <w:szCs w:val="22"/>
                <w:lang w:eastAsia="en-AU"/>
              </w:rPr>
            </w:pPr>
            <w:r>
              <w:rPr>
                <w:rFonts w:ascii="Arial" w:hAnsi="Arial" w:cs="Arial"/>
                <w:b/>
                <w:bCs/>
                <w:color w:val="000000"/>
                <w:sz w:val="22"/>
                <w:szCs w:val="22"/>
                <w:lang w:eastAsia="en-AU"/>
              </w:rPr>
              <w:t>Standard Prisoners</w:t>
            </w:r>
          </w:p>
        </w:tc>
        <w:tc>
          <w:tcPr>
            <w:tcW w:w="2126" w:type="dxa"/>
            <w:tcBorders>
              <w:top w:val="single" w:color="000000" w:sz="4" w:space="0"/>
              <w:left w:val="single" w:color="000000" w:sz="4" w:space="0"/>
              <w:bottom w:val="single" w:color="000000" w:sz="4" w:space="0"/>
              <w:right w:val="single" w:color="000000" w:sz="4" w:space="0"/>
            </w:tcBorders>
            <w:shd w:val="clear" w:color="auto" w:fill="CCCCCC"/>
          </w:tcPr>
          <w:p w:rsidRPr="0053775F" w:rsidR="00621ED7" w:rsidP="000D449A" w:rsidRDefault="00621ED7" w14:paraId="4E9EF019" w14:textId="77777777">
            <w:pPr>
              <w:autoSpaceDE w:val="false"/>
              <w:autoSpaceDN w:val="false"/>
              <w:adjustRightInd w:val="false"/>
              <w:jc w:val="center"/>
              <w:rPr>
                <w:rFonts w:ascii="Arial" w:hAnsi="Arial" w:cs="Arial"/>
                <w:b/>
                <w:bCs/>
                <w:color w:val="000000"/>
                <w:sz w:val="22"/>
                <w:szCs w:val="22"/>
                <w:lang w:eastAsia="en-AU"/>
              </w:rPr>
            </w:pPr>
            <w:r>
              <w:rPr>
                <w:rFonts w:ascii="Arial" w:hAnsi="Arial" w:cs="Arial"/>
                <w:b/>
                <w:bCs/>
                <w:color w:val="000000"/>
                <w:sz w:val="22"/>
                <w:szCs w:val="22"/>
                <w:lang w:eastAsia="en-AU"/>
              </w:rPr>
              <w:t xml:space="preserve">Serious Violent Offenders / Sex </w:t>
            </w:r>
            <w:r w:rsidRPr="00F02383">
              <w:rPr>
                <w:rFonts w:ascii="Arial" w:hAnsi="Arial" w:cs="Arial"/>
                <w:b/>
                <w:bCs/>
                <w:color w:val="000000"/>
                <w:sz w:val="22"/>
                <w:szCs w:val="22"/>
                <w:lang w:eastAsia="en-AU"/>
              </w:rPr>
              <w:t>Offenders / Culpable Drivers / Dangerous Drivers</w:t>
            </w:r>
            <w:r>
              <w:rPr>
                <w:rFonts w:ascii="Arial" w:hAnsi="Arial" w:cs="Arial"/>
                <w:b/>
                <w:bCs/>
                <w:color w:val="000000"/>
                <w:sz w:val="22"/>
                <w:szCs w:val="22"/>
                <w:lang w:eastAsia="en-AU"/>
              </w:rPr>
              <w:t xml:space="preserve"> Causing Death</w:t>
            </w:r>
          </w:p>
        </w:tc>
        <w:tc>
          <w:tcPr>
            <w:tcW w:w="2410" w:type="dxa"/>
            <w:tcBorders>
              <w:top w:val="single" w:color="000000" w:sz="4" w:space="0"/>
              <w:left w:val="single" w:color="000000" w:sz="4" w:space="0"/>
              <w:bottom w:val="single" w:color="000000" w:sz="4" w:space="0"/>
              <w:right w:val="single" w:color="000000" w:sz="4" w:space="0"/>
            </w:tcBorders>
            <w:shd w:val="clear" w:color="auto" w:fill="CCCCCC"/>
            <w:vAlign w:val="center"/>
          </w:tcPr>
          <w:p w:rsidRPr="0053775F" w:rsidR="00621ED7" w:rsidP="000D449A" w:rsidRDefault="00621ED7" w14:paraId="426DDF1A" w14:textId="77777777">
            <w:pPr>
              <w:autoSpaceDE w:val="false"/>
              <w:autoSpaceDN w:val="false"/>
              <w:adjustRightInd w:val="false"/>
              <w:jc w:val="center"/>
              <w:rPr>
                <w:rFonts w:ascii="Arial" w:hAnsi="Arial" w:cs="Arial"/>
                <w:b/>
                <w:bCs/>
                <w:color w:val="000000"/>
                <w:sz w:val="22"/>
                <w:szCs w:val="22"/>
                <w:lang w:eastAsia="en-AU"/>
              </w:rPr>
            </w:pPr>
            <w:r w:rsidRPr="0053775F">
              <w:rPr>
                <w:rFonts w:ascii="Arial" w:hAnsi="Arial" w:cs="Arial"/>
                <w:b/>
                <w:bCs/>
                <w:color w:val="000000"/>
                <w:sz w:val="22"/>
                <w:szCs w:val="22"/>
                <w:lang w:eastAsia="en-AU"/>
              </w:rPr>
              <w:t>Special Category / Major Offenders</w:t>
            </w:r>
            <w:r>
              <w:rPr>
                <w:rFonts w:ascii="Arial" w:hAnsi="Arial" w:cs="Arial"/>
                <w:b/>
                <w:bCs/>
                <w:color w:val="000000"/>
                <w:sz w:val="22"/>
                <w:szCs w:val="22"/>
                <w:lang w:eastAsia="en-AU"/>
              </w:rPr>
              <w:t xml:space="preserve"> / Release Assistance</w:t>
            </w:r>
          </w:p>
        </w:tc>
      </w:tr>
      <w:tr w:rsidRPr="00F02383" w:rsidR="00621ED7" w:rsidTr="000D449A" w14:paraId="3B88F7F0" w14:textId="77777777">
        <w:trPr>
          <w:cantSplit/>
          <w:trHeight w:val="3323"/>
        </w:trPr>
        <w:tc>
          <w:tcPr>
            <w:tcW w:w="2100" w:type="dxa"/>
            <w:tcBorders>
              <w:left w:val="single" w:color="000000" w:sz="4" w:space="0"/>
              <w:bottom w:val="single" w:color="000000" w:sz="4" w:space="0"/>
              <w:right w:val="single" w:color="000000" w:sz="4" w:space="0"/>
            </w:tcBorders>
            <w:vAlign w:val="center"/>
          </w:tcPr>
          <w:p w:rsidRPr="00F02383" w:rsidR="00621ED7" w:rsidP="000D449A" w:rsidRDefault="00621ED7" w14:paraId="10DBF9CF" w14:textId="77777777">
            <w:pPr>
              <w:autoSpaceDE w:val="false"/>
              <w:autoSpaceDN w:val="false"/>
              <w:adjustRightInd w:val="false"/>
              <w:spacing w:before="60" w:after="60"/>
              <w:rPr>
                <w:rFonts w:ascii="Arial" w:hAnsi="Arial" w:cs="Arial"/>
                <w:b/>
                <w:sz w:val="20"/>
                <w:szCs w:val="20"/>
              </w:rPr>
            </w:pPr>
            <w:r w:rsidRPr="00F02383">
              <w:rPr>
                <w:rFonts w:ascii="Arial" w:hAnsi="Arial" w:cs="Arial"/>
                <w:b/>
                <w:sz w:val="20"/>
                <w:szCs w:val="20"/>
              </w:rPr>
              <w:t>Rehabilitation &amp; Reintegration</w:t>
            </w:r>
          </w:p>
          <w:p w:rsidRPr="00F02383" w:rsidR="00621ED7" w:rsidP="000D449A" w:rsidRDefault="00621ED7" w14:paraId="620B443A" w14:textId="77777777">
            <w:pPr>
              <w:autoSpaceDE w:val="false"/>
              <w:autoSpaceDN w:val="false"/>
              <w:adjustRightInd w:val="false"/>
              <w:spacing w:before="60" w:after="60"/>
              <w:rPr>
                <w:rFonts w:ascii="Arial" w:hAnsi="Arial" w:cs="Arial"/>
                <w:b/>
                <w:sz w:val="20"/>
                <w:szCs w:val="20"/>
              </w:rPr>
            </w:pPr>
          </w:p>
          <w:p w:rsidRPr="00F02383" w:rsidR="00621ED7" w:rsidP="000D449A" w:rsidRDefault="00621ED7" w14:paraId="65455097" w14:textId="77777777">
            <w:pPr>
              <w:autoSpaceDE w:val="false"/>
              <w:autoSpaceDN w:val="false"/>
              <w:adjustRightInd w:val="false"/>
              <w:spacing w:before="60" w:after="60"/>
              <w:rPr>
                <w:rFonts w:ascii="Arial" w:hAnsi="Arial" w:cs="Arial"/>
                <w:b/>
                <w:bCs/>
                <w:sz w:val="20"/>
                <w:szCs w:val="20"/>
                <w:lang w:eastAsia="en-AU"/>
              </w:rPr>
            </w:pPr>
            <w:r w:rsidRPr="00F02383">
              <w:rPr>
                <w:rFonts w:ascii="Arial" w:hAnsi="Arial" w:cs="Arial"/>
                <w:b/>
                <w:sz w:val="20"/>
                <w:szCs w:val="20"/>
              </w:rPr>
              <w:t>(all prisoners)</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F31A3CC" w14:textId="77777777">
            <w:pPr>
              <w:spacing w:before="60" w:after="60"/>
              <w:rPr>
                <w:rFonts w:ascii="Arial" w:hAnsi="Arial" w:cs="Arial"/>
                <w:sz w:val="20"/>
                <w:szCs w:val="20"/>
              </w:rPr>
            </w:pPr>
            <w:r w:rsidRPr="00F02383">
              <w:rPr>
                <w:rFonts w:ascii="Arial" w:hAnsi="Arial" w:cs="Arial"/>
                <w:sz w:val="20"/>
                <w:szCs w:val="20"/>
              </w:rPr>
              <w:t>To prepare a prisoner for release by enabling him or her to establish community ties, look for work, accommodation or other activities where there is clear rehabilitative purpose.</w:t>
            </w:r>
          </w:p>
        </w:tc>
        <w:tc>
          <w:tcPr>
            <w:tcW w:w="4253"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1E659504" w14:textId="77777777">
            <w:pPr>
              <w:spacing w:before="60" w:after="60"/>
              <w:rPr>
                <w:rFonts w:ascii="Arial" w:hAnsi="Arial" w:cs="Arial"/>
                <w:sz w:val="20"/>
                <w:szCs w:val="20"/>
              </w:rPr>
            </w:pPr>
            <w:r w:rsidRPr="00F02383">
              <w:rPr>
                <w:rFonts w:ascii="Arial" w:hAnsi="Arial" w:cs="Arial"/>
                <w:color w:val="000000"/>
                <w:sz w:val="20"/>
                <w:szCs w:val="20"/>
                <w:lang w:eastAsia="en-AU"/>
              </w:rPr>
              <w:t>‘</w:t>
            </w:r>
            <w:r w:rsidRPr="00F02383">
              <w:rPr>
                <w:rFonts w:ascii="Arial" w:hAnsi="Arial" w:cs="Arial"/>
                <w:sz w:val="20"/>
                <w:szCs w:val="20"/>
              </w:rPr>
              <w:t xml:space="preserve">C1 or C2’ rated </w:t>
            </w:r>
            <w:proofErr w:type="gramStart"/>
            <w:r w:rsidRPr="00F02383">
              <w:rPr>
                <w:rFonts w:ascii="Arial" w:hAnsi="Arial" w:cs="Arial"/>
                <w:sz w:val="20"/>
                <w:szCs w:val="20"/>
              </w:rPr>
              <w:t xml:space="preserve">prisoners, </w:t>
            </w:r>
            <w:r w:rsidRPr="00F02383">
              <w:rPr>
                <w:rFonts w:ascii="Arial" w:hAnsi="Arial" w:cs="Arial"/>
                <w:sz w:val="20"/>
                <w:szCs w:val="20"/>
                <w:u w:val="single"/>
              </w:rPr>
              <w:t>and</w:t>
            </w:r>
            <w:proofErr w:type="gramEnd"/>
            <w:r w:rsidRPr="00F02383">
              <w:rPr>
                <w:rFonts w:ascii="Arial" w:hAnsi="Arial" w:cs="Arial"/>
                <w:sz w:val="20"/>
                <w:szCs w:val="20"/>
              </w:rPr>
              <w:t xml:space="preserve"> serving a minimum of 3 years in continuous custody </w:t>
            </w:r>
            <w:r w:rsidRPr="00F02383">
              <w:rPr>
                <w:rFonts w:ascii="Arial" w:hAnsi="Arial" w:cs="Arial"/>
                <w:sz w:val="20"/>
                <w:szCs w:val="20"/>
                <w:u w:val="single"/>
              </w:rPr>
              <w:t>and</w:t>
            </w:r>
            <w:r w:rsidRPr="00F02383">
              <w:rPr>
                <w:rFonts w:ascii="Arial" w:hAnsi="Arial" w:cs="Arial"/>
                <w:sz w:val="20"/>
                <w:szCs w:val="20"/>
              </w:rPr>
              <w:t xml:space="preserve"> in the final 12 months of sentence.</w:t>
            </w:r>
          </w:p>
          <w:p w:rsidRPr="00F02383" w:rsidR="00621ED7" w:rsidP="000D449A" w:rsidRDefault="00621ED7" w14:paraId="3A126E01" w14:textId="77777777">
            <w:pPr>
              <w:autoSpaceDE w:val="false"/>
              <w:autoSpaceDN w:val="false"/>
              <w:adjustRightInd w:val="false"/>
              <w:spacing w:before="60" w:after="60"/>
              <w:rPr>
                <w:rFonts w:ascii="Arial" w:hAnsi="Arial" w:cs="Arial"/>
                <w:color w:val="000000"/>
                <w:sz w:val="20"/>
                <w:szCs w:val="20"/>
                <w:lang w:eastAsia="en-AU"/>
              </w:rPr>
            </w:pPr>
          </w:p>
          <w:p w:rsidRPr="00F02383" w:rsidR="00621ED7" w:rsidP="000D449A" w:rsidRDefault="00621ED7" w14:paraId="7012F500" w14:textId="77777777">
            <w:pPr>
              <w:autoSpaceDE w:val="false"/>
              <w:autoSpaceDN w:val="false"/>
              <w:adjustRightInd w:val="false"/>
              <w:spacing w:before="60" w:after="60"/>
              <w:rPr>
                <w:rFonts w:ascii="Arial" w:hAnsi="Arial" w:cs="Arial"/>
                <w:i/>
                <w:sz w:val="20"/>
                <w:szCs w:val="20"/>
              </w:rPr>
            </w:pPr>
            <w:r w:rsidRPr="00F02383">
              <w:rPr>
                <w:rFonts w:ascii="Arial" w:hAnsi="Arial" w:cs="Arial"/>
                <w:sz w:val="20"/>
                <w:szCs w:val="20"/>
              </w:rPr>
              <w:t xml:space="preserve">'C1 or C2' rated prisoners identified by Sentence Management or Prison General Managers assessed on an individual basis and who are not serving a minimum </w:t>
            </w:r>
            <w:proofErr w:type="gramStart"/>
            <w:r w:rsidRPr="00F02383">
              <w:rPr>
                <w:rFonts w:ascii="Arial" w:hAnsi="Arial" w:cs="Arial"/>
                <w:sz w:val="20"/>
                <w:szCs w:val="20"/>
              </w:rPr>
              <w:t>3 year</w:t>
            </w:r>
            <w:proofErr w:type="gramEnd"/>
            <w:r w:rsidRPr="00F02383">
              <w:rPr>
                <w:rFonts w:ascii="Arial" w:hAnsi="Arial" w:cs="Arial"/>
                <w:sz w:val="20"/>
                <w:szCs w:val="20"/>
              </w:rPr>
              <w:t xml:space="preserve"> term, but who have particular release assistance needs </w:t>
            </w:r>
            <w:r w:rsidRPr="00F02383">
              <w:rPr>
                <w:rFonts w:ascii="Arial" w:hAnsi="Arial" w:cs="Arial"/>
                <w:sz w:val="20"/>
                <w:szCs w:val="20"/>
                <w:u w:val="single"/>
              </w:rPr>
              <w:t>and</w:t>
            </w:r>
            <w:r w:rsidRPr="00F02383">
              <w:rPr>
                <w:rFonts w:ascii="Arial" w:hAnsi="Arial" w:cs="Arial"/>
                <w:sz w:val="20"/>
                <w:szCs w:val="20"/>
              </w:rPr>
              <w:t xml:space="preserve"> are within the last 6 months* of their sentence. ("Release Assistance prisoners") </w:t>
            </w:r>
            <w:r w:rsidRPr="00F02383">
              <w:rPr>
                <w:rFonts w:ascii="Arial" w:hAnsi="Arial" w:cs="Arial"/>
                <w:i/>
                <w:sz w:val="20"/>
                <w:szCs w:val="20"/>
              </w:rPr>
              <w:t>*except when the prisoner is accommodated at JLTC.</w:t>
            </w:r>
          </w:p>
          <w:p w:rsidRPr="00F02383" w:rsidR="00621ED7" w:rsidP="000D449A" w:rsidRDefault="00621ED7" w14:paraId="224DFCA2" w14:textId="77777777">
            <w:pPr>
              <w:autoSpaceDE w:val="false"/>
              <w:autoSpaceDN w:val="false"/>
              <w:adjustRightInd w:val="false"/>
              <w:spacing w:before="60" w:after="60"/>
              <w:rPr>
                <w:rFonts w:ascii="Arial" w:hAnsi="Arial" w:cs="Arial"/>
                <w:i/>
                <w:sz w:val="20"/>
                <w:szCs w:val="20"/>
              </w:rPr>
            </w:pPr>
          </w:p>
          <w:p w:rsidRPr="00F02383" w:rsidR="00621ED7" w:rsidP="000D449A" w:rsidRDefault="00621ED7" w14:paraId="24E1A19A" w14:textId="77777777">
            <w:pPr>
              <w:spacing w:before="60" w:after="60"/>
              <w:jc w:val="both"/>
              <w:rPr>
                <w:rFonts w:ascii="Arial" w:hAnsi="Arial" w:cs="Arial"/>
                <w:sz w:val="20"/>
                <w:szCs w:val="20"/>
              </w:rPr>
            </w:pPr>
            <w:r>
              <w:rPr>
                <w:rFonts w:ascii="Arial" w:hAnsi="Arial" w:cs="Arial"/>
                <w:sz w:val="20"/>
                <w:szCs w:val="20"/>
              </w:rPr>
              <w:t>P</w:t>
            </w:r>
            <w:r w:rsidRPr="00F02383">
              <w:rPr>
                <w:rFonts w:ascii="Arial" w:hAnsi="Arial" w:cs="Arial"/>
                <w:sz w:val="20"/>
                <w:szCs w:val="20"/>
              </w:rPr>
              <w:t xml:space="preserve">risoners serving </w:t>
            </w:r>
            <w:r>
              <w:rPr>
                <w:rFonts w:ascii="Arial" w:hAnsi="Arial" w:cs="Arial"/>
                <w:sz w:val="20"/>
                <w:szCs w:val="20"/>
              </w:rPr>
              <w:t xml:space="preserve">in excess </w:t>
            </w:r>
            <w:r w:rsidRPr="00F02383">
              <w:rPr>
                <w:rFonts w:ascii="Arial" w:hAnsi="Arial" w:cs="Arial"/>
                <w:sz w:val="20"/>
                <w:szCs w:val="20"/>
              </w:rPr>
              <w:t xml:space="preserve">of </w:t>
            </w:r>
            <w:r>
              <w:rPr>
                <w:rFonts w:ascii="Arial" w:hAnsi="Arial" w:cs="Arial"/>
                <w:sz w:val="20"/>
                <w:szCs w:val="20"/>
              </w:rPr>
              <w:t xml:space="preserve">six </w:t>
            </w:r>
            <w:r w:rsidRPr="00F02383">
              <w:rPr>
                <w:rFonts w:ascii="Arial" w:hAnsi="Arial" w:cs="Arial"/>
                <w:sz w:val="20"/>
                <w:szCs w:val="20"/>
              </w:rPr>
              <w:t xml:space="preserve">years </w:t>
            </w:r>
            <w:r>
              <w:rPr>
                <w:rFonts w:ascii="Arial" w:hAnsi="Arial" w:cs="Arial"/>
                <w:sz w:val="20"/>
                <w:szCs w:val="20"/>
              </w:rPr>
              <w:t xml:space="preserve">of </w:t>
            </w:r>
            <w:r w:rsidRPr="00F02383">
              <w:rPr>
                <w:rFonts w:ascii="Arial" w:hAnsi="Arial" w:cs="Arial"/>
                <w:sz w:val="20"/>
                <w:szCs w:val="20"/>
              </w:rPr>
              <w:t>continuous custody</w:t>
            </w:r>
            <w:r>
              <w:rPr>
                <w:rFonts w:ascii="Arial" w:hAnsi="Arial" w:cs="Arial"/>
                <w:sz w:val="20"/>
                <w:szCs w:val="20"/>
              </w:rPr>
              <w:t>, and Special Category prisoners or Major Offenders,</w:t>
            </w:r>
            <w:r w:rsidRPr="00F02383">
              <w:rPr>
                <w:rFonts w:ascii="Arial" w:hAnsi="Arial" w:cs="Arial"/>
                <w:sz w:val="20"/>
                <w:szCs w:val="20"/>
              </w:rPr>
              <w:t xml:space="preserve"> must have completed a period of 12 months supervised community assistance</w:t>
            </w:r>
            <w:r>
              <w:rPr>
                <w:rFonts w:ascii="Arial" w:hAnsi="Arial" w:cs="Arial"/>
                <w:sz w:val="20"/>
                <w:szCs w:val="20"/>
              </w:rPr>
              <w:t xml:space="preserve"> </w:t>
            </w:r>
            <w:r w:rsidRPr="00F02383">
              <w:rPr>
                <w:rFonts w:ascii="Arial" w:hAnsi="Arial" w:cs="Arial"/>
                <w:sz w:val="20"/>
                <w:szCs w:val="20"/>
              </w:rPr>
              <w:t>/</w:t>
            </w:r>
            <w:r>
              <w:rPr>
                <w:rFonts w:ascii="Arial" w:hAnsi="Arial" w:cs="Arial"/>
                <w:sz w:val="20"/>
                <w:szCs w:val="20"/>
              </w:rPr>
              <w:t xml:space="preserve"> </w:t>
            </w:r>
            <w:r w:rsidRPr="00F02383">
              <w:rPr>
                <w:rFonts w:ascii="Arial" w:hAnsi="Arial" w:cs="Arial"/>
                <w:sz w:val="20"/>
                <w:szCs w:val="20"/>
              </w:rPr>
              <w:t>work</w:t>
            </w:r>
            <w:r>
              <w:rPr>
                <w:rFonts w:ascii="Arial" w:hAnsi="Arial" w:cs="Arial"/>
                <w:sz w:val="20"/>
                <w:szCs w:val="20"/>
              </w:rPr>
              <w:t>*</w:t>
            </w:r>
            <w:r w:rsidRPr="00F02383">
              <w:rPr>
                <w:rFonts w:ascii="Arial" w:hAnsi="Arial" w:cs="Arial"/>
                <w:sz w:val="20"/>
                <w:szCs w:val="20"/>
              </w:rPr>
              <w:t>* before being considered eligible for Rehabilitation &amp; Reintegration permits in the final 12 months of their sentence.</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F01671C"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‘C1’ – 12 hours</w:t>
            </w:r>
          </w:p>
          <w:p w:rsidRPr="00F02383" w:rsidR="00621ED7" w:rsidP="000D449A" w:rsidRDefault="00621ED7" w14:paraId="73DD9907" w14:textId="77777777">
            <w:pPr>
              <w:autoSpaceDE w:val="false"/>
              <w:autoSpaceDN w:val="false"/>
              <w:adjustRightInd w:val="false"/>
              <w:spacing w:before="60" w:after="60"/>
              <w:rPr>
                <w:rFonts w:ascii="Arial" w:hAnsi="Arial" w:cs="Arial"/>
                <w:color w:val="000000"/>
                <w:sz w:val="20"/>
                <w:szCs w:val="20"/>
                <w:lang w:eastAsia="en-AU"/>
              </w:rPr>
            </w:pPr>
          </w:p>
          <w:p w:rsidRPr="00F02383" w:rsidR="00621ED7" w:rsidP="000D449A" w:rsidRDefault="00621ED7" w14:paraId="17448520"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‘C2’ – 48 hours</w:t>
            </w:r>
          </w:p>
        </w:tc>
        <w:tc>
          <w:tcPr>
            <w:tcW w:w="183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AB3DF89"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Every 28 days</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1936C7A"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FB558C4"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B1B25E0" w14:textId="740894CC">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w:t>
            </w:r>
            <w:r w:rsidR="005810E3">
              <w:rPr>
                <w:rFonts w:ascii="Arial" w:hAnsi="Arial" w:cs="Arial"/>
                <w:sz w:val="20"/>
                <w:szCs w:val="20"/>
              </w:rPr>
              <w:t>Ministerial Community Advisory Committee (</w:t>
            </w:r>
            <w:r w:rsidRPr="00F02383">
              <w:rPr>
                <w:rFonts w:ascii="Arial" w:hAnsi="Arial" w:cs="Arial"/>
                <w:sz w:val="20"/>
                <w:szCs w:val="20"/>
              </w:rPr>
              <w:t>MCAC</w:t>
            </w:r>
            <w:r w:rsidR="005810E3">
              <w:rPr>
                <w:rFonts w:ascii="Arial" w:hAnsi="Arial" w:cs="Arial"/>
                <w:sz w:val="20"/>
                <w:szCs w:val="20"/>
              </w:rPr>
              <w:t>)</w:t>
            </w:r>
            <w:r w:rsidRPr="00F02383">
              <w:rPr>
                <w:rFonts w:ascii="Arial" w:hAnsi="Arial" w:cs="Arial"/>
                <w:sz w:val="20"/>
                <w:szCs w:val="20"/>
              </w:rPr>
              <w:t xml:space="preserve"> </w:t>
            </w:r>
          </w:p>
        </w:tc>
      </w:tr>
      <w:tr w:rsidRPr="00F02383" w:rsidR="00621ED7" w:rsidTr="000D449A" w14:paraId="617FA754" w14:textId="77777777">
        <w:trPr>
          <w:cantSplit/>
          <w:trHeight w:val="3323"/>
        </w:trPr>
        <w:tc>
          <w:tcPr>
            <w:tcW w:w="2100" w:type="dxa"/>
            <w:tcBorders>
              <w:left w:val="single" w:color="000000" w:sz="4" w:space="0"/>
              <w:bottom w:val="single" w:color="000000" w:sz="4" w:space="0"/>
              <w:right w:val="single" w:color="000000" w:sz="4" w:space="0"/>
            </w:tcBorders>
            <w:vAlign w:val="center"/>
          </w:tcPr>
          <w:p w:rsidRPr="00F02383" w:rsidR="00621ED7" w:rsidP="000D449A" w:rsidRDefault="00621ED7" w14:paraId="109C8BCE" w14:textId="77777777">
            <w:pPr>
              <w:autoSpaceDE w:val="false"/>
              <w:autoSpaceDN w:val="false"/>
              <w:adjustRightInd w:val="false"/>
              <w:spacing w:before="60" w:after="60"/>
              <w:rPr>
                <w:rFonts w:ascii="Arial" w:hAnsi="Arial" w:cs="Arial"/>
                <w:b/>
                <w:sz w:val="20"/>
                <w:szCs w:val="20"/>
              </w:rPr>
            </w:pPr>
            <w:r w:rsidRPr="00F02383">
              <w:rPr>
                <w:rFonts w:ascii="Arial" w:hAnsi="Arial" w:cs="Arial"/>
                <w:b/>
                <w:sz w:val="20"/>
                <w:szCs w:val="20"/>
              </w:rPr>
              <w:t xml:space="preserve">Rehabilitation and Reintegration </w:t>
            </w:r>
          </w:p>
          <w:p w:rsidRPr="00F02383" w:rsidR="00621ED7" w:rsidP="000D449A" w:rsidRDefault="00621ED7" w14:paraId="60AC1A9A" w14:textId="77777777">
            <w:pPr>
              <w:autoSpaceDE w:val="false"/>
              <w:autoSpaceDN w:val="false"/>
              <w:adjustRightInd w:val="false"/>
              <w:spacing w:before="60" w:after="60"/>
              <w:rPr>
                <w:rFonts w:ascii="Arial" w:hAnsi="Arial" w:cs="Arial"/>
                <w:b/>
                <w:sz w:val="20"/>
                <w:szCs w:val="20"/>
              </w:rPr>
            </w:pPr>
          </w:p>
          <w:p w:rsidRPr="00F02383" w:rsidR="00621ED7" w:rsidP="000D449A" w:rsidRDefault="00621ED7" w14:paraId="45856BB3" w14:textId="77777777">
            <w:pPr>
              <w:autoSpaceDE w:val="false"/>
              <w:autoSpaceDN w:val="false"/>
              <w:adjustRightInd w:val="false"/>
              <w:spacing w:before="60" w:after="60"/>
              <w:rPr>
                <w:rFonts w:ascii="Arial" w:hAnsi="Arial" w:cs="Arial"/>
                <w:b/>
                <w:sz w:val="20"/>
                <w:szCs w:val="20"/>
              </w:rPr>
            </w:pPr>
            <w:r w:rsidRPr="00F02383">
              <w:rPr>
                <w:rFonts w:ascii="Arial" w:hAnsi="Arial" w:cs="Arial"/>
                <w:b/>
                <w:sz w:val="20"/>
                <w:szCs w:val="20"/>
              </w:rPr>
              <w:t xml:space="preserve">(Women’s Region </w:t>
            </w:r>
            <w:r w:rsidRPr="00F02383">
              <w:rPr>
                <w:rFonts w:ascii="Arial" w:hAnsi="Arial" w:cs="Arial"/>
                <w:b/>
                <w:sz w:val="20"/>
                <w:szCs w:val="20"/>
                <w:u w:val="single"/>
              </w:rPr>
              <w:t>only</w:t>
            </w:r>
            <w:r w:rsidRPr="00F02383">
              <w:rPr>
                <w:rFonts w:ascii="Arial" w:hAnsi="Arial" w:cs="Arial"/>
                <w:b/>
                <w:sz w:val="20"/>
                <w:szCs w:val="20"/>
              </w:rPr>
              <w:t>)</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A817F21" w14:textId="77777777">
            <w:pPr>
              <w:spacing w:before="60" w:after="60"/>
              <w:rPr>
                <w:rFonts w:ascii="Arial" w:hAnsi="Arial" w:cs="Arial"/>
                <w:sz w:val="20"/>
                <w:szCs w:val="20"/>
              </w:rPr>
            </w:pPr>
            <w:r w:rsidRPr="00F02383">
              <w:rPr>
                <w:rFonts w:ascii="Arial" w:hAnsi="Arial" w:cs="Arial"/>
                <w:sz w:val="20"/>
                <w:szCs w:val="20"/>
              </w:rPr>
              <w:t>To prepare a prisoner for release by enabling her to establish community ties, look for work, accommodation or other activities where there is clear rehabilitative purpose.</w:t>
            </w:r>
          </w:p>
        </w:tc>
        <w:tc>
          <w:tcPr>
            <w:tcW w:w="4253"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44F6EB4E" w14:textId="77777777">
            <w:pPr>
              <w:spacing w:before="60" w:after="60"/>
              <w:rPr>
                <w:rFonts w:ascii="Arial" w:hAnsi="Arial" w:cs="Arial"/>
                <w:color w:val="000000"/>
                <w:sz w:val="20"/>
                <w:szCs w:val="20"/>
                <w:lang w:eastAsia="en-AU"/>
              </w:rPr>
            </w:pPr>
            <w:r w:rsidRPr="00F02383">
              <w:rPr>
                <w:rFonts w:ascii="Arial" w:hAnsi="Arial" w:cs="Arial"/>
                <w:sz w:val="20"/>
                <w:szCs w:val="20"/>
              </w:rPr>
              <w:t xml:space="preserve">‘C1 or C2’ rated prisoners and minimum of 18 months in continuous custody and </w:t>
            </w:r>
            <w:r w:rsidRPr="00F02383">
              <w:rPr>
                <w:rFonts w:ascii="Arial" w:hAnsi="Arial" w:cs="Arial"/>
                <w:sz w:val="20"/>
                <w:szCs w:val="20"/>
                <w:u w:val="single"/>
              </w:rPr>
              <w:t>high reintegration and transitional needs</w:t>
            </w:r>
            <w:r w:rsidRPr="00F02383">
              <w:rPr>
                <w:rFonts w:ascii="Arial" w:hAnsi="Arial" w:cs="Arial"/>
                <w:sz w:val="20"/>
                <w:szCs w:val="20"/>
              </w:rPr>
              <w:t xml:space="preserve"> in the final 6 months of their sentence.</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4FADF2C4" w14:textId="77777777">
            <w:pPr>
              <w:spacing w:before="60" w:after="60"/>
              <w:jc w:val="both"/>
              <w:rPr>
                <w:rFonts w:ascii="Arial" w:hAnsi="Arial" w:cs="Arial"/>
                <w:sz w:val="20"/>
                <w:szCs w:val="20"/>
              </w:rPr>
            </w:pPr>
            <w:r w:rsidRPr="00F02383">
              <w:rPr>
                <w:rFonts w:ascii="Arial" w:hAnsi="Arial" w:cs="Arial"/>
                <w:sz w:val="20"/>
                <w:szCs w:val="20"/>
              </w:rPr>
              <w:t>‘C1’ – 12 hours</w:t>
            </w:r>
          </w:p>
          <w:p w:rsidRPr="00F02383" w:rsidR="00621ED7" w:rsidP="000D449A" w:rsidRDefault="00621ED7" w14:paraId="5F472477" w14:textId="77777777">
            <w:pPr>
              <w:spacing w:before="60" w:after="60"/>
              <w:jc w:val="both"/>
              <w:rPr>
                <w:rFonts w:ascii="Arial" w:hAnsi="Arial" w:cs="Arial"/>
                <w:sz w:val="20"/>
                <w:szCs w:val="20"/>
              </w:rPr>
            </w:pPr>
          </w:p>
          <w:p w:rsidRPr="00F02383" w:rsidR="00621ED7" w:rsidP="000D449A" w:rsidRDefault="00621ED7" w14:paraId="474ECC36"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‘C2’ – </w:t>
            </w:r>
            <w:r>
              <w:rPr>
                <w:rFonts w:ascii="Arial" w:hAnsi="Arial" w:cs="Arial"/>
                <w:sz w:val="20"/>
                <w:szCs w:val="20"/>
              </w:rPr>
              <w:t>48</w:t>
            </w:r>
            <w:r w:rsidRPr="00F02383">
              <w:rPr>
                <w:rFonts w:ascii="Arial" w:hAnsi="Arial" w:cs="Arial"/>
                <w:sz w:val="20"/>
                <w:szCs w:val="20"/>
              </w:rPr>
              <w:t xml:space="preserve"> hours </w:t>
            </w:r>
            <w:r>
              <w:rPr>
                <w:rFonts w:ascii="Arial" w:hAnsi="Arial" w:cs="Arial"/>
                <w:sz w:val="20"/>
                <w:szCs w:val="20"/>
              </w:rPr>
              <w:t>(however, it is anticipated that the maximum duration will be 24 hours, unless exceptional circumstances can be demonstrated for additional requirements)</w:t>
            </w:r>
          </w:p>
        </w:tc>
        <w:tc>
          <w:tcPr>
            <w:tcW w:w="183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4FD0B6F"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Every 28 days </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6AAC76AA"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55153B0"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4C047169" w14:textId="4B90C44B">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MCAC </w:t>
            </w:r>
          </w:p>
        </w:tc>
      </w:tr>
      <w:tr w:rsidRPr="008679B3" w:rsidR="00621ED7" w:rsidTr="000D449A" w14:paraId="30C3E0F4" w14:textId="77777777">
        <w:trPr>
          <w:cantSplit/>
          <w:trHeight w:val="1763"/>
        </w:trPr>
        <w:tc>
          <w:tcPr>
            <w:tcW w:w="2100" w:type="dxa"/>
            <w:tcBorders>
              <w:top w:val="single" w:color="000000" w:sz="4" w:space="0"/>
              <w:left w:val="single" w:color="000000" w:sz="4" w:space="0"/>
              <w:bottom w:val="single" w:color="000000" w:sz="4" w:space="0"/>
              <w:right w:val="single" w:color="000000" w:sz="4" w:space="0"/>
            </w:tcBorders>
            <w:vAlign w:val="center"/>
          </w:tcPr>
          <w:p w:rsidRPr="008679B3" w:rsidR="00621ED7" w:rsidP="000D449A" w:rsidRDefault="00621ED7" w14:paraId="794327B7" w14:textId="77777777">
            <w:pPr>
              <w:autoSpaceDE w:val="false"/>
              <w:autoSpaceDN w:val="false"/>
              <w:adjustRightInd w:val="false"/>
              <w:spacing w:before="60" w:after="60"/>
              <w:rPr>
                <w:rFonts w:ascii="Arial" w:hAnsi="Arial" w:cs="Arial"/>
                <w:b/>
                <w:sz w:val="20"/>
                <w:szCs w:val="20"/>
              </w:rPr>
            </w:pPr>
            <w:r w:rsidRPr="008679B3">
              <w:rPr>
                <w:rFonts w:ascii="Arial" w:hAnsi="Arial" w:cs="Arial"/>
                <w:b/>
                <w:sz w:val="20"/>
                <w:szCs w:val="20"/>
              </w:rPr>
              <w:t>Transitional (Women’s Region only)</w:t>
            </w:r>
          </w:p>
        </w:tc>
        <w:tc>
          <w:tcPr>
            <w:tcW w:w="4470" w:type="dxa"/>
            <w:tcBorders>
              <w:top w:val="single" w:color="000000" w:sz="4" w:space="0"/>
              <w:left w:val="single" w:color="000000" w:sz="4" w:space="0"/>
              <w:bottom w:val="single" w:color="000000" w:sz="4" w:space="0"/>
              <w:right w:val="single" w:color="000000" w:sz="4" w:space="0"/>
            </w:tcBorders>
            <w:vAlign w:val="center"/>
          </w:tcPr>
          <w:p w:rsidRPr="008679B3" w:rsidR="00621ED7" w:rsidP="000D449A" w:rsidRDefault="00621ED7" w14:paraId="20578E65" w14:textId="77777777">
            <w:pPr>
              <w:pStyle w:val="TableText"/>
              <w:rPr>
                <w:sz w:val="20"/>
                <w:szCs w:val="20"/>
              </w:rPr>
            </w:pPr>
            <w:r w:rsidRPr="008679B3">
              <w:rPr>
                <w:sz w:val="20"/>
                <w:szCs w:val="20"/>
              </w:rPr>
              <w:t>To allow a prisoner to participate in an activity to address an identified transitional need. This could include activities such as:</w:t>
            </w:r>
          </w:p>
          <w:p w:rsidRPr="008679B3" w:rsidR="00621ED7" w:rsidP="000D449A" w:rsidRDefault="00621ED7" w14:paraId="59FE765B" w14:textId="77777777">
            <w:pPr>
              <w:pStyle w:val="TableText-List"/>
              <w:rPr>
                <w:sz w:val="20"/>
                <w:szCs w:val="20"/>
              </w:rPr>
            </w:pPr>
            <w:r w:rsidRPr="008679B3">
              <w:rPr>
                <w:sz w:val="20"/>
                <w:szCs w:val="20"/>
              </w:rPr>
              <w:t>access housing services</w:t>
            </w:r>
          </w:p>
          <w:p w:rsidRPr="008679B3" w:rsidR="00621ED7" w:rsidP="000D449A" w:rsidRDefault="00621ED7" w14:paraId="120F6DB5" w14:textId="77777777">
            <w:pPr>
              <w:pStyle w:val="TableText-List"/>
              <w:rPr>
                <w:sz w:val="20"/>
                <w:szCs w:val="20"/>
              </w:rPr>
            </w:pPr>
            <w:r w:rsidRPr="008679B3">
              <w:rPr>
                <w:sz w:val="20"/>
                <w:szCs w:val="20"/>
              </w:rPr>
              <w:t>safety planning or applying for a family violence intervention order (FVIO)</w:t>
            </w:r>
          </w:p>
          <w:p w:rsidRPr="008679B3" w:rsidR="00621ED7" w:rsidP="000D449A" w:rsidRDefault="00621ED7" w14:paraId="74F07AC3" w14:textId="77777777">
            <w:pPr>
              <w:pStyle w:val="TableText-List"/>
              <w:rPr>
                <w:sz w:val="20"/>
                <w:szCs w:val="20"/>
              </w:rPr>
            </w:pPr>
            <w:r w:rsidRPr="008679B3">
              <w:rPr>
                <w:sz w:val="20"/>
                <w:szCs w:val="20"/>
              </w:rPr>
              <w:t>engaging with community support services</w:t>
            </w:r>
          </w:p>
          <w:p w:rsidRPr="008679B3" w:rsidR="00621ED7" w:rsidP="000D449A" w:rsidRDefault="00621ED7" w14:paraId="48A28C04" w14:textId="77777777">
            <w:pPr>
              <w:pStyle w:val="TableText-List"/>
              <w:rPr>
                <w:sz w:val="20"/>
                <w:szCs w:val="20"/>
              </w:rPr>
            </w:pPr>
            <w:r w:rsidRPr="008679B3">
              <w:rPr>
                <w:sz w:val="20"/>
                <w:szCs w:val="20"/>
              </w:rPr>
              <w:t>relationship counselling</w:t>
            </w:r>
          </w:p>
          <w:p w:rsidRPr="008679B3" w:rsidR="00621ED7" w:rsidP="000D449A" w:rsidRDefault="00621ED7" w14:paraId="1EE254FD" w14:textId="77777777">
            <w:pPr>
              <w:pStyle w:val="TableText-List"/>
            </w:pPr>
            <w:r w:rsidRPr="008679B3">
              <w:rPr>
                <w:sz w:val="20"/>
                <w:szCs w:val="20"/>
              </w:rPr>
              <w:t>to establish connections with appropriate service providers pre-release.</w:t>
            </w:r>
          </w:p>
        </w:tc>
        <w:tc>
          <w:tcPr>
            <w:tcW w:w="4253" w:type="dxa"/>
            <w:tcBorders>
              <w:top w:val="single" w:color="000000" w:sz="4" w:space="0"/>
              <w:left w:val="single" w:color="000000" w:sz="4" w:space="0"/>
              <w:bottom w:val="single" w:color="000000" w:sz="4" w:space="0"/>
              <w:right w:val="single" w:color="000000" w:sz="4" w:space="0"/>
            </w:tcBorders>
            <w:vAlign w:val="center"/>
          </w:tcPr>
          <w:p w:rsidRPr="008679B3" w:rsidR="00621ED7" w:rsidP="000D449A" w:rsidRDefault="00621ED7" w14:paraId="6BE33816" w14:textId="77777777">
            <w:pPr>
              <w:autoSpaceDE w:val="false"/>
              <w:autoSpaceDN w:val="false"/>
              <w:adjustRightInd w:val="false"/>
              <w:spacing w:before="60" w:after="60"/>
              <w:rPr>
                <w:rFonts w:ascii="Arial" w:hAnsi="Arial" w:cs="Arial"/>
                <w:sz w:val="20"/>
                <w:szCs w:val="20"/>
              </w:rPr>
            </w:pPr>
            <w:r w:rsidRPr="008679B3">
              <w:rPr>
                <w:rFonts w:ascii="Arial" w:hAnsi="Arial" w:cs="Arial"/>
                <w:sz w:val="20"/>
                <w:szCs w:val="20"/>
              </w:rPr>
              <w:t>‘C, C1, or C2’ rated female prisoners</w:t>
            </w:r>
          </w:p>
        </w:tc>
        <w:tc>
          <w:tcPr>
            <w:tcW w:w="2538" w:type="dxa"/>
            <w:tcBorders>
              <w:top w:val="single" w:color="000000" w:sz="4" w:space="0"/>
              <w:left w:val="single" w:color="000000" w:sz="4" w:space="0"/>
              <w:bottom w:val="single" w:color="000000" w:sz="4" w:space="0"/>
              <w:right w:val="single" w:color="000000" w:sz="4" w:space="0"/>
            </w:tcBorders>
            <w:vAlign w:val="center"/>
          </w:tcPr>
          <w:p w:rsidRPr="008679B3" w:rsidR="00621ED7" w:rsidP="000D449A" w:rsidRDefault="00621ED7" w14:paraId="06EB9D74" w14:textId="77777777">
            <w:pPr>
              <w:autoSpaceDE w:val="false"/>
              <w:autoSpaceDN w:val="false"/>
              <w:adjustRightInd w:val="false"/>
              <w:spacing w:before="60" w:after="60"/>
              <w:rPr>
                <w:rFonts w:ascii="Arial" w:hAnsi="Arial" w:cs="Arial"/>
                <w:sz w:val="20"/>
                <w:szCs w:val="20"/>
              </w:rPr>
            </w:pPr>
            <w:r w:rsidRPr="008679B3">
              <w:rPr>
                <w:rFonts w:ascii="Arial" w:hAnsi="Arial" w:cs="Arial"/>
                <w:sz w:val="20"/>
                <w:szCs w:val="20"/>
              </w:rPr>
              <w:t xml:space="preserve">12 hours unless additional requirement can be demonstrated </w:t>
            </w:r>
          </w:p>
        </w:tc>
        <w:tc>
          <w:tcPr>
            <w:tcW w:w="1830" w:type="dxa"/>
            <w:tcBorders>
              <w:top w:val="single" w:color="000000" w:sz="4" w:space="0"/>
              <w:left w:val="single" w:color="000000" w:sz="4" w:space="0"/>
              <w:bottom w:val="single" w:color="000000" w:sz="4" w:space="0"/>
              <w:right w:val="single" w:color="000000" w:sz="4" w:space="0"/>
            </w:tcBorders>
            <w:vAlign w:val="center"/>
          </w:tcPr>
          <w:p w:rsidRPr="008679B3" w:rsidR="00621ED7" w:rsidP="000D449A" w:rsidRDefault="00621ED7" w14:paraId="18042F8E" w14:textId="77777777">
            <w:pPr>
              <w:autoSpaceDE w:val="false"/>
              <w:autoSpaceDN w:val="false"/>
              <w:adjustRightInd w:val="false"/>
              <w:spacing w:before="60" w:after="60"/>
              <w:rPr>
                <w:rFonts w:ascii="Arial" w:hAnsi="Arial" w:cs="Arial"/>
                <w:sz w:val="20"/>
                <w:szCs w:val="20"/>
              </w:rPr>
            </w:pPr>
            <w:r w:rsidRPr="008679B3">
              <w:rPr>
                <w:rFonts w:ascii="Arial" w:hAnsi="Arial" w:cs="Arial"/>
                <w:sz w:val="20"/>
                <w:szCs w:val="20"/>
              </w:rPr>
              <w:t xml:space="preserve">As required </w:t>
            </w:r>
            <w:r>
              <w:rPr>
                <w:rFonts w:ascii="Arial" w:hAnsi="Arial" w:cs="Arial"/>
                <w:sz w:val="20"/>
                <w:szCs w:val="20"/>
              </w:rPr>
              <w:t>(however, it is anticipated that outcomes will be achieved after one or two permits of this type)</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3A107D7"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03B6B839"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13C61297" w14:textId="766A8A3E">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MCAC </w:t>
            </w:r>
          </w:p>
        </w:tc>
      </w:tr>
      <w:tr w:rsidRPr="00F02383" w:rsidR="00621ED7" w:rsidTr="000D449A" w14:paraId="023501CB" w14:textId="77777777">
        <w:trPr>
          <w:cantSplit/>
          <w:trHeight w:val="2150"/>
        </w:trPr>
        <w:tc>
          <w:tcPr>
            <w:tcW w:w="210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6599D006" w14:textId="77777777">
            <w:pPr>
              <w:autoSpaceDE w:val="false"/>
              <w:autoSpaceDN w:val="false"/>
              <w:adjustRightInd w:val="false"/>
              <w:spacing w:before="60" w:after="60"/>
              <w:rPr>
                <w:rFonts w:ascii="Arial" w:hAnsi="Arial" w:cs="Arial"/>
                <w:b/>
                <w:bCs/>
                <w:color w:val="000000"/>
                <w:sz w:val="20"/>
                <w:szCs w:val="20"/>
                <w:lang w:eastAsia="en-AU"/>
              </w:rPr>
            </w:pPr>
            <w:r w:rsidRPr="00F02383">
              <w:rPr>
                <w:rFonts w:ascii="Arial" w:hAnsi="Arial" w:cs="Arial"/>
                <w:b/>
                <w:sz w:val="20"/>
                <w:szCs w:val="20"/>
              </w:rPr>
              <w:lastRenderedPageBreak/>
              <w:t>Community Assistance</w:t>
            </w:r>
            <w:r w:rsidRPr="00F02383">
              <w:rPr>
                <w:rFonts w:ascii="Arial" w:hAnsi="Arial" w:cs="Arial"/>
                <w:b/>
                <w:bCs/>
                <w:color w:val="000000"/>
                <w:sz w:val="20"/>
                <w:szCs w:val="20"/>
                <w:lang w:eastAsia="en-AU"/>
              </w:rPr>
              <w:t xml:space="preserve"> / Work</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8CE58C9" w14:textId="77777777">
            <w:pPr>
              <w:spacing w:before="60" w:after="60"/>
              <w:rPr>
                <w:rFonts w:ascii="Arial" w:hAnsi="Arial" w:cs="Arial"/>
                <w:sz w:val="20"/>
                <w:szCs w:val="20"/>
              </w:rPr>
            </w:pPr>
            <w:r w:rsidRPr="00F02383">
              <w:rPr>
                <w:rFonts w:ascii="Arial" w:hAnsi="Arial" w:cs="Arial"/>
                <w:sz w:val="20"/>
                <w:szCs w:val="20"/>
              </w:rPr>
              <w:t>To enable a prisoner to develop work skills and work ethics which enhance their prospects of rehabilitation/reintegration.</w:t>
            </w:r>
          </w:p>
          <w:p w:rsidRPr="00F02383" w:rsidR="00621ED7" w:rsidP="000D449A" w:rsidRDefault="00621ED7" w14:paraId="7F30F25B" w14:textId="77777777">
            <w:pPr>
              <w:spacing w:before="60" w:after="60"/>
              <w:rPr>
                <w:rFonts w:ascii="Arial" w:hAnsi="Arial" w:cs="Arial"/>
                <w:sz w:val="20"/>
                <w:szCs w:val="20"/>
              </w:rPr>
            </w:pPr>
          </w:p>
          <w:p w:rsidRPr="00F02383" w:rsidR="00621ED7" w:rsidP="000D449A" w:rsidRDefault="00621ED7" w14:paraId="13CE7703"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To enable a prisoner to perform unpaid community work including any activity from which the community benefits (eg. Fund-raising, public speaking, etc.) as a form of reparation.</w:t>
            </w:r>
          </w:p>
        </w:tc>
        <w:tc>
          <w:tcPr>
            <w:tcW w:w="4253"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2B85B92"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‘C, C1 or C2' rated prisoners</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59DD3B2"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12 hours unless special circumstances exist</w:t>
            </w:r>
          </w:p>
        </w:tc>
        <w:tc>
          <w:tcPr>
            <w:tcW w:w="183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2CF1D9F"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As required</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4EB01AF4"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506D356"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01E67C23" w14:textId="704650A0">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MCAC  </w:t>
            </w:r>
          </w:p>
        </w:tc>
      </w:tr>
      <w:tr w:rsidRPr="00F02383" w:rsidR="00621ED7" w:rsidTr="000D449A" w14:paraId="0A445589" w14:textId="77777777">
        <w:trPr>
          <w:cantSplit/>
          <w:trHeight w:val="883"/>
        </w:trPr>
        <w:tc>
          <w:tcPr>
            <w:tcW w:w="210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46926944" w14:textId="77777777">
            <w:pPr>
              <w:autoSpaceDE w:val="false"/>
              <w:autoSpaceDN w:val="false"/>
              <w:adjustRightInd w:val="false"/>
              <w:spacing w:before="60" w:after="60"/>
              <w:rPr>
                <w:rFonts w:ascii="Arial" w:hAnsi="Arial" w:cs="Arial"/>
                <w:b/>
                <w:bCs/>
                <w:color w:val="000000"/>
                <w:sz w:val="20"/>
                <w:szCs w:val="20"/>
                <w:lang w:eastAsia="en-AU"/>
              </w:rPr>
            </w:pPr>
            <w:r w:rsidRPr="00F02383">
              <w:rPr>
                <w:rFonts w:ascii="Arial" w:hAnsi="Arial" w:cs="Arial"/>
                <w:b/>
                <w:sz w:val="20"/>
                <w:szCs w:val="20"/>
              </w:rPr>
              <w:t>Physical Fitness</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9DD4018" w14:textId="46B47368">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To break the cycle of unhealthy lifestyles</w:t>
            </w:r>
            <w:r>
              <w:rPr>
                <w:rFonts w:ascii="Arial" w:hAnsi="Arial" w:cs="Arial"/>
                <w:sz w:val="20"/>
                <w:szCs w:val="20"/>
              </w:rPr>
              <w:t>.</w:t>
            </w:r>
          </w:p>
        </w:tc>
        <w:tc>
          <w:tcPr>
            <w:tcW w:w="4253"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7F0CE95"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'C1 or C2' rated prisoners</w:t>
            </w:r>
            <w:r w:rsidRPr="00F02383">
              <w:rPr>
                <w:rFonts w:ascii="Arial" w:hAnsi="Arial" w:cs="Arial"/>
                <w:color w:val="000000"/>
                <w:sz w:val="20"/>
                <w:szCs w:val="20"/>
                <w:lang w:eastAsia="en-AU"/>
              </w:rPr>
              <w:t xml:space="preserve"> </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C31F954" w14:textId="77777777">
            <w:pPr>
              <w:spacing w:before="60" w:after="60"/>
              <w:rPr>
                <w:rFonts w:ascii="Arial" w:hAnsi="Arial" w:cs="Arial"/>
                <w:sz w:val="20"/>
                <w:szCs w:val="20"/>
              </w:rPr>
            </w:pPr>
            <w:r w:rsidRPr="00F02383">
              <w:rPr>
                <w:rFonts w:ascii="Arial" w:hAnsi="Arial" w:cs="Arial"/>
                <w:sz w:val="20"/>
                <w:szCs w:val="20"/>
              </w:rPr>
              <w:t>12 hours</w:t>
            </w:r>
          </w:p>
          <w:p w:rsidRPr="00F02383" w:rsidR="00621ED7" w:rsidP="000D449A" w:rsidRDefault="00621ED7" w14:paraId="1436E522"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unless exceptional circumstances exist</w:t>
            </w:r>
          </w:p>
        </w:tc>
        <w:tc>
          <w:tcPr>
            <w:tcW w:w="183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1901061F"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As required</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75492A6"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628ADDC4"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046AA4E3" w14:textId="548FFDBD">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MCAC  </w:t>
            </w:r>
          </w:p>
        </w:tc>
      </w:tr>
      <w:tr w:rsidRPr="00F02383" w:rsidR="00621ED7" w:rsidTr="000D449A" w14:paraId="43D5C0C6" w14:textId="77777777">
        <w:trPr>
          <w:cantSplit/>
          <w:trHeight w:val="883"/>
        </w:trPr>
        <w:tc>
          <w:tcPr>
            <w:tcW w:w="210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A921DAA" w14:textId="77777777">
            <w:pPr>
              <w:autoSpaceDE w:val="false"/>
              <w:autoSpaceDN w:val="false"/>
              <w:adjustRightInd w:val="false"/>
              <w:spacing w:before="60" w:after="60"/>
              <w:rPr>
                <w:rFonts w:ascii="Arial" w:hAnsi="Arial" w:cs="Arial"/>
                <w:b/>
                <w:sz w:val="20"/>
                <w:szCs w:val="20"/>
              </w:rPr>
            </w:pPr>
            <w:r w:rsidRPr="00F02383">
              <w:rPr>
                <w:rFonts w:ascii="Arial" w:hAnsi="Arial" w:cs="Arial"/>
                <w:b/>
                <w:sz w:val="20"/>
                <w:szCs w:val="20"/>
              </w:rPr>
              <w:t xml:space="preserve">Community Team Sport </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2890C1A" w14:textId="13BC375F">
            <w:pPr>
              <w:autoSpaceDE w:val="false"/>
              <w:autoSpaceDN w:val="false"/>
              <w:adjustRightInd w:val="false"/>
              <w:spacing w:before="60" w:after="60"/>
              <w:rPr>
                <w:rFonts w:ascii="Arial" w:hAnsi="Arial" w:cs="Arial"/>
                <w:sz w:val="20"/>
                <w:szCs w:val="20"/>
              </w:rPr>
            </w:pPr>
            <w:r w:rsidRPr="00F02383">
              <w:rPr>
                <w:rFonts w:ascii="Arial" w:hAnsi="Arial" w:cs="Arial"/>
                <w:sz w:val="20"/>
                <w:szCs w:val="20"/>
              </w:rPr>
              <w:t>To break the cycle of unhealthy life</w:t>
            </w:r>
            <w:bookmarkStart w:id="0" w:name="_GoBack"/>
            <w:bookmarkEnd w:id="0"/>
            <w:r w:rsidRPr="00F02383">
              <w:rPr>
                <w:rFonts w:ascii="Arial" w:hAnsi="Arial" w:cs="Arial"/>
                <w:sz w:val="20"/>
                <w:szCs w:val="20"/>
              </w:rPr>
              <w:t xml:space="preserve">styles and to provide opportunity for positive interaction with the local community.  </w:t>
            </w:r>
          </w:p>
        </w:tc>
        <w:tc>
          <w:tcPr>
            <w:tcW w:w="4253" w:type="dxa"/>
            <w:tcBorders>
              <w:top w:val="single" w:color="000000" w:sz="4" w:space="0"/>
              <w:left w:val="single" w:color="000000" w:sz="4" w:space="0"/>
              <w:bottom w:val="single" w:color="000000" w:sz="4" w:space="0"/>
              <w:right w:val="single" w:color="000000" w:sz="4" w:space="0"/>
            </w:tcBorders>
            <w:vAlign w:val="center"/>
          </w:tcPr>
          <w:p w:rsidR="00621ED7" w:rsidP="000D449A" w:rsidRDefault="00621ED7" w14:paraId="6EA21955" w14:textId="77777777">
            <w:pPr>
              <w:autoSpaceDE w:val="false"/>
              <w:autoSpaceDN w:val="false"/>
              <w:adjustRightInd w:val="false"/>
              <w:spacing w:before="60" w:after="60"/>
              <w:rPr>
                <w:rFonts w:ascii="Arial" w:hAnsi="Arial" w:cs="Arial"/>
                <w:sz w:val="20"/>
                <w:szCs w:val="20"/>
                <w:u w:val="single"/>
              </w:rPr>
            </w:pPr>
            <w:r w:rsidRPr="00F02383">
              <w:rPr>
                <w:rFonts w:ascii="Arial" w:hAnsi="Arial" w:cs="Arial"/>
                <w:sz w:val="20"/>
                <w:szCs w:val="20"/>
              </w:rPr>
              <w:t xml:space="preserve">C2 rated prisoners </w:t>
            </w:r>
            <w:r w:rsidRPr="00714B93">
              <w:rPr>
                <w:rFonts w:ascii="Arial" w:hAnsi="Arial" w:cs="Arial"/>
                <w:sz w:val="20"/>
                <w:szCs w:val="20"/>
                <w:u w:val="single"/>
              </w:rPr>
              <w:t>only</w:t>
            </w:r>
          </w:p>
          <w:p w:rsidR="00621ED7" w:rsidP="000D449A" w:rsidRDefault="00621ED7" w14:paraId="5BB2D48D" w14:textId="77777777">
            <w:pPr>
              <w:autoSpaceDE w:val="false"/>
              <w:autoSpaceDN w:val="false"/>
              <w:adjustRightInd w:val="false"/>
              <w:spacing w:before="60" w:after="60"/>
              <w:rPr>
                <w:rFonts w:ascii="Arial" w:hAnsi="Arial" w:cs="Arial"/>
                <w:i/>
                <w:sz w:val="20"/>
                <w:szCs w:val="20"/>
              </w:rPr>
            </w:pPr>
            <w:r w:rsidRPr="00F02383">
              <w:rPr>
                <w:rFonts w:ascii="Arial" w:hAnsi="Arial" w:cs="Arial"/>
                <w:i/>
                <w:sz w:val="20"/>
                <w:szCs w:val="20"/>
              </w:rPr>
              <w:t>**</w:t>
            </w:r>
            <w:r w:rsidRPr="00F02383">
              <w:rPr>
                <w:rFonts w:ascii="Arial" w:hAnsi="Arial" w:cs="Arial"/>
                <w:b/>
                <w:i/>
                <w:sz w:val="20"/>
                <w:szCs w:val="20"/>
              </w:rPr>
              <w:t>Note</w:t>
            </w:r>
            <w:r w:rsidRPr="00F02383">
              <w:rPr>
                <w:rFonts w:ascii="Arial" w:hAnsi="Arial" w:cs="Arial"/>
                <w:i/>
                <w:sz w:val="20"/>
                <w:szCs w:val="20"/>
              </w:rPr>
              <w:t>: Prisoners convicted of Category 1 offences or Manslaughter are not e</w:t>
            </w:r>
            <w:r>
              <w:rPr>
                <w:rFonts w:ascii="Arial" w:hAnsi="Arial" w:cs="Arial"/>
                <w:i/>
                <w:sz w:val="20"/>
                <w:szCs w:val="20"/>
              </w:rPr>
              <w:t xml:space="preserve">ligible for this type of permit. </w:t>
            </w:r>
          </w:p>
          <w:p w:rsidRPr="00BF490D" w:rsidR="00621ED7" w:rsidP="000D449A" w:rsidRDefault="00621ED7" w14:paraId="76911D08" w14:textId="77777777">
            <w:pPr>
              <w:autoSpaceDE w:val="false"/>
              <w:autoSpaceDN w:val="false"/>
              <w:adjustRightInd w:val="false"/>
              <w:spacing w:before="60" w:after="60"/>
              <w:rPr>
                <w:rFonts w:ascii="Arial" w:hAnsi="Arial" w:cs="Arial"/>
                <w:i/>
                <w:sz w:val="20"/>
                <w:szCs w:val="20"/>
              </w:rPr>
            </w:pPr>
            <w:r w:rsidRPr="00BF490D">
              <w:rPr>
                <w:rFonts w:ascii="Arial" w:hAnsi="Arial" w:cs="Arial"/>
                <w:i/>
                <w:sz w:val="20"/>
                <w:szCs w:val="20"/>
              </w:rPr>
              <w:t>SVO’s, Culpable Drivers and Dangerous Drivers causing Death must have served 2/3 of</w:t>
            </w:r>
            <w:r>
              <w:rPr>
                <w:rFonts w:ascii="Arial" w:hAnsi="Arial" w:cs="Arial"/>
                <w:i/>
                <w:sz w:val="20"/>
                <w:szCs w:val="20"/>
              </w:rPr>
              <w:t xml:space="preserve"> their</w:t>
            </w:r>
            <w:r w:rsidRPr="00BF490D">
              <w:rPr>
                <w:rFonts w:ascii="Arial" w:hAnsi="Arial" w:cs="Arial"/>
                <w:i/>
                <w:sz w:val="20"/>
                <w:szCs w:val="20"/>
              </w:rPr>
              <w:t xml:space="preserve"> minimum term of imprisonment. </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813A6C1" w14:textId="77777777">
            <w:pPr>
              <w:spacing w:before="60" w:after="60"/>
              <w:rPr>
                <w:rFonts w:ascii="Arial" w:hAnsi="Arial" w:cs="Arial"/>
                <w:sz w:val="20"/>
                <w:szCs w:val="20"/>
              </w:rPr>
            </w:pPr>
            <w:r w:rsidRPr="00F02383">
              <w:rPr>
                <w:rFonts w:ascii="Arial" w:hAnsi="Arial" w:cs="Arial"/>
                <w:sz w:val="20"/>
                <w:szCs w:val="20"/>
              </w:rPr>
              <w:t>12 hours</w:t>
            </w:r>
          </w:p>
          <w:p w:rsidRPr="00F02383" w:rsidR="00621ED7" w:rsidP="000D449A" w:rsidRDefault="00621ED7" w14:paraId="64F114D9"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unless exceptional circumstances exist</w:t>
            </w:r>
          </w:p>
        </w:tc>
        <w:tc>
          <w:tcPr>
            <w:tcW w:w="183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0FB9C7C4"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 xml:space="preserve">As required </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65315223"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 xml:space="preserve">Prison Management </w:t>
            </w:r>
          </w:p>
        </w:tc>
        <w:tc>
          <w:tcPr>
            <w:tcW w:w="2126" w:type="dxa"/>
            <w:tcBorders>
              <w:top w:val="single" w:color="000000" w:sz="4" w:space="0"/>
              <w:left w:val="single" w:color="000000" w:sz="4" w:space="0"/>
              <w:bottom w:val="single" w:color="000000" w:sz="4" w:space="0"/>
              <w:right w:val="single" w:color="000000" w:sz="4" w:space="0"/>
            </w:tcBorders>
            <w:vAlign w:val="center"/>
          </w:tcPr>
          <w:p w:rsidRPr="003D5672" w:rsidR="00621ED7" w:rsidP="000D449A" w:rsidRDefault="00621ED7" w14:paraId="302901CD" w14:textId="77777777">
            <w:pPr>
              <w:autoSpaceDE w:val="false"/>
              <w:autoSpaceDN w:val="false"/>
              <w:adjustRightInd w:val="false"/>
              <w:spacing w:before="60" w:after="60"/>
              <w:rPr>
                <w:rFonts w:ascii="Arial" w:hAnsi="Arial" w:cs="Arial"/>
                <w:sz w:val="20"/>
                <w:szCs w:val="20"/>
              </w:rPr>
            </w:pPr>
            <w:r w:rsidRPr="00F02383">
              <w:rPr>
                <w:rFonts w:ascii="Arial" w:hAnsi="Arial" w:cs="Arial"/>
                <w:sz w:val="20"/>
                <w:szCs w:val="20"/>
              </w:rPr>
              <w:t>Assistant Commissioner, SMD or delegate upon advice from MCAC</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036DD55" w14:textId="0D060F12">
            <w:pPr>
              <w:autoSpaceDE w:val="false"/>
              <w:autoSpaceDN w:val="false"/>
              <w:adjustRightInd w:val="false"/>
              <w:spacing w:before="60" w:after="60"/>
              <w:rPr>
                <w:rFonts w:ascii="Arial" w:hAnsi="Arial" w:cs="Arial"/>
                <w:sz w:val="20"/>
                <w:szCs w:val="20"/>
              </w:rPr>
            </w:pPr>
            <w:r w:rsidRPr="00F02383">
              <w:rPr>
                <w:rFonts w:ascii="Arial" w:hAnsi="Arial" w:cs="Arial"/>
                <w:sz w:val="20"/>
                <w:szCs w:val="20"/>
              </w:rPr>
              <w:t xml:space="preserve">Assistant Commissioner, SMD or delegate upon advice from MCAC </w:t>
            </w:r>
          </w:p>
        </w:tc>
      </w:tr>
      <w:tr w:rsidRPr="00F02383" w:rsidR="00621ED7" w:rsidTr="000D449A" w14:paraId="698E91F4" w14:textId="77777777">
        <w:trPr>
          <w:cantSplit/>
          <w:trHeight w:val="1245"/>
        </w:trPr>
        <w:tc>
          <w:tcPr>
            <w:tcW w:w="210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A513CED" w14:textId="77777777">
            <w:pPr>
              <w:autoSpaceDE w:val="false"/>
              <w:autoSpaceDN w:val="false"/>
              <w:adjustRightInd w:val="false"/>
              <w:spacing w:before="60" w:after="60"/>
              <w:rPr>
                <w:rFonts w:ascii="Arial" w:hAnsi="Arial" w:cs="Arial"/>
                <w:b/>
                <w:bCs/>
                <w:color w:val="000000"/>
                <w:sz w:val="20"/>
                <w:szCs w:val="20"/>
                <w:lang w:eastAsia="en-AU"/>
              </w:rPr>
            </w:pPr>
            <w:r w:rsidRPr="00F02383">
              <w:rPr>
                <w:rFonts w:ascii="Arial" w:hAnsi="Arial" w:cs="Arial"/>
                <w:b/>
                <w:sz w:val="20"/>
                <w:szCs w:val="20"/>
              </w:rPr>
              <w:t>Education</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199B3780"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To enable a prisoner to undertake an approved educational, cultural or vocational program where that program cannot be conveniently or appropriately conducted within the prison.</w:t>
            </w:r>
          </w:p>
        </w:tc>
        <w:tc>
          <w:tcPr>
            <w:tcW w:w="4253"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2ACF673"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'C, C1 or C2' rated prisoners</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0778885" w14:textId="77777777">
            <w:pPr>
              <w:spacing w:before="60" w:after="60"/>
              <w:rPr>
                <w:rFonts w:ascii="Arial" w:hAnsi="Arial" w:cs="Arial"/>
                <w:sz w:val="20"/>
                <w:szCs w:val="20"/>
              </w:rPr>
            </w:pPr>
            <w:r w:rsidRPr="00F02383">
              <w:rPr>
                <w:rFonts w:ascii="Arial" w:hAnsi="Arial" w:cs="Arial"/>
                <w:sz w:val="20"/>
                <w:szCs w:val="20"/>
              </w:rPr>
              <w:t>12 hours</w:t>
            </w:r>
          </w:p>
          <w:p w:rsidRPr="00F02383" w:rsidR="00621ED7" w:rsidP="000D449A" w:rsidRDefault="00621ED7" w14:paraId="34BD4224"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unless exceptional circumstances exist</w:t>
            </w:r>
          </w:p>
        </w:tc>
        <w:tc>
          <w:tcPr>
            <w:tcW w:w="183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B9F213D"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color w:val="000000"/>
                <w:sz w:val="20"/>
                <w:szCs w:val="20"/>
                <w:lang w:eastAsia="en-AU"/>
              </w:rPr>
              <w:t>As required</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02CB09EA"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424806F0"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603EF01E" w14:textId="3C7CD711">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MCAC  </w:t>
            </w:r>
          </w:p>
        </w:tc>
      </w:tr>
      <w:tr w:rsidRPr="00F02383" w:rsidR="00621ED7" w:rsidTr="000D449A" w14:paraId="2ACF8BA0" w14:textId="77777777">
        <w:trPr>
          <w:cantSplit/>
          <w:trHeight w:val="2683"/>
        </w:trPr>
        <w:tc>
          <w:tcPr>
            <w:tcW w:w="210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1D821C6D" w14:textId="77777777">
            <w:pPr>
              <w:autoSpaceDE w:val="false"/>
              <w:autoSpaceDN w:val="false"/>
              <w:adjustRightInd w:val="false"/>
              <w:spacing w:before="60" w:after="60"/>
              <w:rPr>
                <w:rFonts w:ascii="Arial" w:hAnsi="Arial" w:cs="Arial"/>
                <w:b/>
                <w:bCs/>
                <w:color w:val="000000"/>
                <w:sz w:val="20"/>
                <w:szCs w:val="20"/>
                <w:lang w:eastAsia="en-AU"/>
              </w:rPr>
            </w:pPr>
            <w:r w:rsidRPr="00F02383">
              <w:rPr>
                <w:rFonts w:ascii="Arial" w:hAnsi="Arial" w:cs="Arial"/>
                <w:b/>
                <w:sz w:val="20"/>
                <w:szCs w:val="20"/>
              </w:rPr>
              <w:t>Family Ties (Primary Care Giver)</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38952D2" w14:textId="77777777">
            <w:pPr>
              <w:spacing w:before="60" w:after="60"/>
              <w:rPr>
                <w:rFonts w:ascii="Arial" w:hAnsi="Arial" w:cs="Arial"/>
                <w:sz w:val="20"/>
                <w:szCs w:val="20"/>
              </w:rPr>
            </w:pPr>
            <w:r w:rsidRPr="00F02383">
              <w:rPr>
                <w:rFonts w:ascii="Arial" w:hAnsi="Arial" w:cs="Arial"/>
                <w:sz w:val="20"/>
                <w:szCs w:val="20"/>
              </w:rPr>
              <w:t>To allow a prisoner who has been the primary caregiver of a child or children or a sick or elderly relative prior to imprisonment, to maintain family ties.</w:t>
            </w:r>
          </w:p>
          <w:p w:rsidRPr="00F02383" w:rsidR="00621ED7" w:rsidP="000D449A" w:rsidRDefault="00621ED7" w14:paraId="663B183B" w14:textId="77777777">
            <w:pPr>
              <w:spacing w:before="60" w:after="60"/>
              <w:rPr>
                <w:rFonts w:ascii="Arial" w:hAnsi="Arial" w:cs="Arial"/>
                <w:sz w:val="20"/>
                <w:szCs w:val="20"/>
              </w:rPr>
            </w:pPr>
          </w:p>
          <w:p w:rsidRPr="00F02383" w:rsidR="00621ED7" w:rsidP="000D449A" w:rsidRDefault="00621ED7" w14:paraId="041D7664"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To allow a prisoner who has a child residing in custody to maintain family ties by accompanying the child outside the prison for medical reasons or in the interests of the socialisation of the child in cases where there is an expectation that the parent would be present.</w:t>
            </w:r>
          </w:p>
        </w:tc>
        <w:tc>
          <w:tcPr>
            <w:tcW w:w="4253"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9537D77" w14:textId="77777777">
            <w:pPr>
              <w:spacing w:before="60" w:after="60"/>
              <w:rPr>
                <w:rFonts w:ascii="Arial" w:hAnsi="Arial" w:cs="Arial"/>
                <w:sz w:val="20"/>
                <w:szCs w:val="20"/>
              </w:rPr>
            </w:pPr>
            <w:r w:rsidRPr="00F02383">
              <w:rPr>
                <w:rFonts w:ascii="Arial" w:hAnsi="Arial" w:cs="Arial"/>
                <w:sz w:val="20"/>
                <w:szCs w:val="20"/>
              </w:rPr>
              <w:t xml:space="preserve">B rated prisoners (after serving half of their minimum term of imprisonment, in </w:t>
            </w:r>
            <w:r w:rsidRPr="00F02383">
              <w:rPr>
                <w:rFonts w:ascii="Arial" w:hAnsi="Arial" w:cs="Arial"/>
                <w:sz w:val="20"/>
                <w:szCs w:val="20"/>
                <w:u w:val="single"/>
              </w:rPr>
              <w:t>exceptional circumstances only</w:t>
            </w:r>
            <w:r w:rsidRPr="00F02383">
              <w:rPr>
                <w:rFonts w:ascii="Arial" w:hAnsi="Arial" w:cs="Arial"/>
                <w:sz w:val="20"/>
                <w:szCs w:val="20"/>
              </w:rPr>
              <w:t>)</w:t>
            </w:r>
          </w:p>
          <w:p w:rsidRPr="00F02383" w:rsidR="00621ED7" w:rsidP="000D449A" w:rsidRDefault="00621ED7" w14:paraId="130145B4" w14:textId="77777777">
            <w:pPr>
              <w:spacing w:before="60" w:after="60"/>
              <w:rPr>
                <w:rFonts w:ascii="Arial" w:hAnsi="Arial" w:cs="Arial"/>
                <w:sz w:val="20"/>
                <w:szCs w:val="20"/>
              </w:rPr>
            </w:pPr>
          </w:p>
          <w:p w:rsidRPr="00F02383" w:rsidR="00621ED7" w:rsidP="000D449A" w:rsidRDefault="00621ED7" w14:paraId="32DBCD74" w14:textId="77777777">
            <w:pPr>
              <w:spacing w:before="60" w:after="60"/>
              <w:rPr>
                <w:rFonts w:ascii="Arial" w:hAnsi="Arial" w:cs="Arial"/>
                <w:sz w:val="20"/>
                <w:szCs w:val="20"/>
              </w:rPr>
            </w:pPr>
          </w:p>
          <w:p w:rsidRPr="00F02383" w:rsidR="00621ED7" w:rsidP="000D449A" w:rsidRDefault="00621ED7" w14:paraId="3565A46C" w14:textId="77777777">
            <w:pPr>
              <w:spacing w:before="60" w:after="60"/>
              <w:rPr>
                <w:rFonts w:ascii="Arial" w:hAnsi="Arial" w:cs="Arial"/>
                <w:color w:val="000000"/>
                <w:sz w:val="20"/>
                <w:szCs w:val="20"/>
                <w:lang w:eastAsia="en-AU"/>
              </w:rPr>
            </w:pPr>
            <w:r w:rsidRPr="00F02383">
              <w:rPr>
                <w:rFonts w:ascii="Arial" w:hAnsi="Arial" w:cs="Arial"/>
                <w:sz w:val="20"/>
                <w:szCs w:val="20"/>
              </w:rPr>
              <w:t>‘C, C1 or C2' rated prisoners (after serving half of their minimum term of imprisonment)</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17618F70" w14:textId="77777777">
            <w:pPr>
              <w:spacing w:before="60" w:after="60"/>
              <w:rPr>
                <w:rFonts w:ascii="Arial" w:hAnsi="Arial" w:cs="Arial"/>
                <w:sz w:val="20"/>
                <w:szCs w:val="20"/>
              </w:rPr>
            </w:pPr>
            <w:r w:rsidRPr="00F02383">
              <w:rPr>
                <w:rFonts w:ascii="Arial" w:hAnsi="Arial" w:cs="Arial"/>
                <w:sz w:val="20"/>
                <w:szCs w:val="20"/>
              </w:rPr>
              <w:t>‘B’ – 8 hours</w:t>
            </w:r>
          </w:p>
          <w:p w:rsidRPr="00F02383" w:rsidR="00621ED7" w:rsidP="000D449A" w:rsidRDefault="00621ED7" w14:paraId="14C88B1D" w14:textId="77777777">
            <w:pPr>
              <w:spacing w:before="60" w:after="60"/>
              <w:rPr>
                <w:rFonts w:ascii="Arial" w:hAnsi="Arial" w:cs="Arial"/>
                <w:sz w:val="20"/>
                <w:szCs w:val="20"/>
              </w:rPr>
            </w:pPr>
          </w:p>
          <w:p w:rsidRPr="00F02383" w:rsidR="00621ED7" w:rsidP="000D449A" w:rsidRDefault="00621ED7" w14:paraId="6C8D9FB0" w14:textId="77777777">
            <w:pPr>
              <w:spacing w:before="60" w:after="60"/>
              <w:rPr>
                <w:rFonts w:ascii="Arial" w:hAnsi="Arial" w:cs="Arial"/>
                <w:sz w:val="20"/>
                <w:szCs w:val="20"/>
              </w:rPr>
            </w:pPr>
            <w:r w:rsidRPr="00F02383">
              <w:rPr>
                <w:rFonts w:ascii="Arial" w:hAnsi="Arial" w:cs="Arial"/>
                <w:sz w:val="20"/>
                <w:szCs w:val="20"/>
              </w:rPr>
              <w:t>‘C’ – 10 hours</w:t>
            </w:r>
          </w:p>
          <w:p w:rsidRPr="00F02383" w:rsidR="00621ED7" w:rsidP="000D449A" w:rsidRDefault="00621ED7" w14:paraId="10342012" w14:textId="77777777">
            <w:pPr>
              <w:spacing w:before="60" w:after="60"/>
              <w:rPr>
                <w:rFonts w:ascii="Arial" w:hAnsi="Arial" w:cs="Arial"/>
                <w:sz w:val="20"/>
                <w:szCs w:val="20"/>
              </w:rPr>
            </w:pPr>
          </w:p>
          <w:p w:rsidRPr="00F02383" w:rsidR="00621ED7" w:rsidP="000D449A" w:rsidRDefault="00621ED7" w14:paraId="3ABF1334" w14:textId="77777777">
            <w:pPr>
              <w:spacing w:before="60" w:after="60"/>
              <w:rPr>
                <w:rFonts w:ascii="Arial" w:hAnsi="Arial" w:cs="Arial"/>
                <w:sz w:val="20"/>
                <w:szCs w:val="20"/>
              </w:rPr>
            </w:pPr>
            <w:r w:rsidRPr="00F02383">
              <w:rPr>
                <w:rFonts w:ascii="Arial" w:hAnsi="Arial" w:cs="Arial"/>
                <w:sz w:val="20"/>
                <w:szCs w:val="20"/>
              </w:rPr>
              <w:t>‘C1’ – 12 hours</w:t>
            </w:r>
          </w:p>
          <w:p w:rsidRPr="00F02383" w:rsidR="00621ED7" w:rsidP="000D449A" w:rsidRDefault="00621ED7" w14:paraId="4F50825D" w14:textId="77777777">
            <w:pPr>
              <w:spacing w:before="60" w:after="60"/>
              <w:rPr>
                <w:rFonts w:ascii="Arial" w:hAnsi="Arial" w:cs="Arial"/>
                <w:sz w:val="20"/>
                <w:szCs w:val="20"/>
              </w:rPr>
            </w:pPr>
          </w:p>
          <w:p w:rsidRPr="00F02383" w:rsidR="00621ED7" w:rsidP="000D449A" w:rsidRDefault="00621ED7" w14:paraId="5EA606C5" w14:textId="77777777">
            <w:pPr>
              <w:spacing w:before="60" w:after="60"/>
              <w:rPr>
                <w:rFonts w:ascii="Arial" w:hAnsi="Arial" w:cs="Arial"/>
                <w:sz w:val="20"/>
                <w:szCs w:val="20"/>
              </w:rPr>
            </w:pPr>
            <w:r w:rsidRPr="00F02383">
              <w:rPr>
                <w:rFonts w:ascii="Arial" w:hAnsi="Arial" w:cs="Arial"/>
                <w:sz w:val="20"/>
                <w:szCs w:val="20"/>
              </w:rPr>
              <w:t>‘C2’ – 24 hours</w:t>
            </w:r>
          </w:p>
          <w:p w:rsidRPr="00F02383" w:rsidR="00621ED7" w:rsidP="000D449A" w:rsidRDefault="00621ED7" w14:paraId="225E9D5E" w14:textId="77777777">
            <w:pPr>
              <w:autoSpaceDE w:val="false"/>
              <w:autoSpaceDN w:val="false"/>
              <w:adjustRightInd w:val="false"/>
              <w:spacing w:before="60" w:after="60"/>
              <w:rPr>
                <w:rFonts w:ascii="Arial" w:hAnsi="Arial" w:cs="Arial"/>
                <w:color w:val="000000"/>
                <w:sz w:val="20"/>
                <w:szCs w:val="20"/>
                <w:lang w:eastAsia="en-AU"/>
              </w:rPr>
            </w:pPr>
          </w:p>
        </w:tc>
        <w:tc>
          <w:tcPr>
            <w:tcW w:w="1830" w:type="dxa"/>
            <w:tcBorders>
              <w:top w:val="single" w:color="000000" w:sz="4" w:space="0"/>
              <w:left w:val="single" w:color="000000" w:sz="4" w:space="0"/>
              <w:bottom w:val="single" w:color="000000" w:sz="4" w:space="0"/>
              <w:right w:val="single" w:color="000000" w:sz="4" w:space="0"/>
            </w:tcBorders>
          </w:tcPr>
          <w:p w:rsidRPr="00F02383" w:rsidR="00621ED7" w:rsidP="000D449A" w:rsidRDefault="00621ED7" w14:paraId="22C7E4E9" w14:textId="77777777">
            <w:pPr>
              <w:spacing w:before="60" w:after="60"/>
              <w:rPr>
                <w:rFonts w:ascii="Arial" w:hAnsi="Arial" w:cs="Arial"/>
                <w:sz w:val="20"/>
                <w:szCs w:val="20"/>
              </w:rPr>
            </w:pPr>
          </w:p>
          <w:p w:rsidRPr="00F02383" w:rsidR="00621ED7" w:rsidP="000D449A" w:rsidRDefault="00621ED7" w14:paraId="69A5763D" w14:textId="77777777">
            <w:pPr>
              <w:spacing w:before="60" w:after="60"/>
              <w:rPr>
                <w:rFonts w:ascii="Arial" w:hAnsi="Arial" w:cs="Arial"/>
                <w:sz w:val="20"/>
                <w:szCs w:val="20"/>
              </w:rPr>
            </w:pPr>
            <w:r w:rsidRPr="00F02383">
              <w:rPr>
                <w:rFonts w:ascii="Arial" w:hAnsi="Arial" w:cs="Arial"/>
                <w:sz w:val="20"/>
                <w:szCs w:val="20"/>
              </w:rPr>
              <w:t>Every 6 months</w:t>
            </w:r>
          </w:p>
          <w:p w:rsidRPr="00F02383" w:rsidR="00621ED7" w:rsidP="000D449A" w:rsidRDefault="00621ED7" w14:paraId="0BB5F9D3" w14:textId="77777777">
            <w:pPr>
              <w:spacing w:before="60" w:after="60"/>
              <w:rPr>
                <w:rFonts w:ascii="Arial" w:hAnsi="Arial" w:cs="Arial"/>
                <w:sz w:val="20"/>
                <w:szCs w:val="20"/>
              </w:rPr>
            </w:pPr>
          </w:p>
          <w:p w:rsidRPr="00F02383" w:rsidR="00621ED7" w:rsidP="000D449A" w:rsidRDefault="00621ED7" w14:paraId="5F3DCA33" w14:textId="77777777">
            <w:pPr>
              <w:spacing w:before="60" w:after="60"/>
              <w:rPr>
                <w:rFonts w:ascii="Arial" w:hAnsi="Arial" w:cs="Arial"/>
                <w:sz w:val="20"/>
                <w:szCs w:val="20"/>
              </w:rPr>
            </w:pPr>
            <w:r w:rsidRPr="00F02383">
              <w:rPr>
                <w:rFonts w:ascii="Arial" w:hAnsi="Arial" w:cs="Arial"/>
                <w:sz w:val="20"/>
                <w:szCs w:val="20"/>
              </w:rPr>
              <w:t xml:space="preserve">Every 6 weeks </w:t>
            </w:r>
          </w:p>
          <w:p w:rsidRPr="00F02383" w:rsidR="00621ED7" w:rsidP="000D449A" w:rsidRDefault="00621ED7" w14:paraId="6082E95B" w14:textId="77777777">
            <w:pPr>
              <w:spacing w:before="60" w:after="60"/>
              <w:rPr>
                <w:rFonts w:ascii="Arial" w:hAnsi="Arial" w:cs="Arial"/>
                <w:sz w:val="20"/>
                <w:szCs w:val="20"/>
              </w:rPr>
            </w:pPr>
          </w:p>
          <w:p w:rsidRPr="00F02383" w:rsidR="00621ED7" w:rsidP="000D449A" w:rsidRDefault="00621ED7" w14:paraId="193F384E" w14:textId="77777777">
            <w:pPr>
              <w:spacing w:before="60" w:after="60"/>
              <w:rPr>
                <w:rFonts w:ascii="Arial" w:hAnsi="Arial" w:cs="Arial"/>
                <w:sz w:val="20"/>
                <w:szCs w:val="20"/>
              </w:rPr>
            </w:pPr>
            <w:r w:rsidRPr="00F02383">
              <w:rPr>
                <w:rFonts w:ascii="Arial" w:hAnsi="Arial" w:cs="Arial"/>
                <w:sz w:val="20"/>
                <w:szCs w:val="20"/>
              </w:rPr>
              <w:t>Every 6 weeks</w:t>
            </w:r>
          </w:p>
          <w:p w:rsidRPr="00F02383" w:rsidR="00621ED7" w:rsidP="000D449A" w:rsidRDefault="00621ED7" w14:paraId="295FBF8F" w14:textId="77777777">
            <w:pPr>
              <w:spacing w:before="60" w:after="60"/>
              <w:rPr>
                <w:rFonts w:ascii="Arial" w:hAnsi="Arial" w:cs="Arial"/>
                <w:sz w:val="20"/>
                <w:szCs w:val="20"/>
              </w:rPr>
            </w:pPr>
          </w:p>
          <w:p w:rsidRPr="00F02383" w:rsidR="00621ED7" w:rsidP="000D449A" w:rsidRDefault="00621ED7" w14:paraId="5944A5C4" w14:textId="77777777">
            <w:pPr>
              <w:spacing w:before="60" w:after="60"/>
              <w:rPr>
                <w:rFonts w:ascii="Arial" w:hAnsi="Arial" w:cs="Arial"/>
                <w:sz w:val="20"/>
                <w:szCs w:val="20"/>
              </w:rPr>
            </w:pPr>
            <w:r w:rsidRPr="00F02383">
              <w:rPr>
                <w:rFonts w:ascii="Arial" w:hAnsi="Arial" w:cs="Arial"/>
                <w:sz w:val="20"/>
                <w:szCs w:val="20"/>
              </w:rPr>
              <w:t>per calendar month</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99841B8" w14:textId="77777777">
            <w:pPr>
              <w:autoSpaceDE w:val="false"/>
              <w:autoSpaceDN w:val="false"/>
              <w:adjustRightInd w:val="false"/>
              <w:spacing w:before="60" w:after="60"/>
              <w:rPr>
                <w:rFonts w:ascii="Arial" w:hAnsi="Arial" w:cs="Arial"/>
                <w:sz w:val="20"/>
                <w:szCs w:val="20"/>
              </w:rPr>
            </w:pPr>
            <w:r w:rsidRPr="00F02383">
              <w:rPr>
                <w:rFonts w:ascii="Arial" w:hAnsi="Arial" w:cs="Arial"/>
                <w:color w:val="000000"/>
                <w:sz w:val="20"/>
                <w:szCs w:val="20"/>
                <w:lang w:eastAsia="en-AU"/>
              </w:rPr>
              <w:t>Prison Management</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11E10CE" w14:textId="77777777">
            <w:pPr>
              <w:spacing w:before="60" w:after="60"/>
              <w:rPr>
                <w:rFonts w:ascii="Arial" w:hAnsi="Arial" w:cs="Arial"/>
                <w:sz w:val="20"/>
                <w:szCs w:val="20"/>
              </w:rPr>
            </w:pPr>
            <w:r w:rsidRPr="00F02383">
              <w:rPr>
                <w:rFonts w:ascii="Arial" w:hAnsi="Arial" w:cs="Arial"/>
                <w:sz w:val="20"/>
                <w:szCs w:val="20"/>
              </w:rPr>
              <w:t xml:space="preserve">Sentenced in the Lower court – Prison General Manager </w:t>
            </w:r>
          </w:p>
          <w:p w:rsidRPr="00F02383" w:rsidR="00621ED7" w:rsidP="000D449A" w:rsidRDefault="00621ED7" w14:paraId="197763F6" w14:textId="77777777">
            <w:pPr>
              <w:spacing w:before="60" w:after="60"/>
              <w:rPr>
                <w:rFonts w:ascii="Arial" w:hAnsi="Arial" w:cs="Arial"/>
                <w:sz w:val="20"/>
                <w:szCs w:val="20"/>
              </w:rPr>
            </w:pPr>
          </w:p>
          <w:p w:rsidRPr="00F02383" w:rsidR="00621ED7" w:rsidP="000D449A" w:rsidRDefault="00621ED7" w14:paraId="1442A5E4" w14:textId="77777777">
            <w:pPr>
              <w:autoSpaceDE w:val="false"/>
              <w:autoSpaceDN w:val="false"/>
              <w:adjustRightInd w:val="false"/>
              <w:spacing w:before="60" w:after="60"/>
              <w:rPr>
                <w:rFonts w:ascii="Arial" w:hAnsi="Arial" w:cs="Arial"/>
                <w:sz w:val="20"/>
                <w:szCs w:val="20"/>
              </w:rPr>
            </w:pPr>
            <w:r w:rsidRPr="00F02383">
              <w:rPr>
                <w:rFonts w:ascii="Arial" w:hAnsi="Arial" w:cs="Arial"/>
                <w:sz w:val="20"/>
                <w:szCs w:val="20"/>
              </w:rPr>
              <w:t>Sentenced in the High Courts – Assistant Commissioner, SMD or delegate</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BE2E748" w14:textId="1C53837D">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MCAC  </w:t>
            </w:r>
          </w:p>
        </w:tc>
      </w:tr>
      <w:tr w:rsidRPr="00F02383" w:rsidR="00621ED7" w:rsidTr="000D449A" w14:paraId="7856E0B3" w14:textId="77777777">
        <w:trPr>
          <w:cantSplit/>
          <w:trHeight w:val="1763"/>
        </w:trPr>
        <w:tc>
          <w:tcPr>
            <w:tcW w:w="210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72C4420" w14:textId="77777777">
            <w:pPr>
              <w:autoSpaceDE w:val="false"/>
              <w:autoSpaceDN w:val="false"/>
              <w:adjustRightInd w:val="false"/>
              <w:spacing w:before="60" w:after="60"/>
              <w:rPr>
                <w:rFonts w:ascii="Arial" w:hAnsi="Arial" w:cs="Arial"/>
                <w:b/>
                <w:bCs/>
                <w:color w:val="000000"/>
                <w:sz w:val="20"/>
                <w:szCs w:val="20"/>
                <w:lang w:eastAsia="en-AU"/>
              </w:rPr>
            </w:pPr>
            <w:r w:rsidRPr="00F02383">
              <w:rPr>
                <w:rFonts w:ascii="Arial" w:hAnsi="Arial" w:cs="Arial"/>
                <w:b/>
                <w:sz w:val="20"/>
                <w:szCs w:val="20"/>
              </w:rPr>
              <w:t>Family Ties – Exceptional Circumstances</w:t>
            </w:r>
          </w:p>
        </w:tc>
        <w:tc>
          <w:tcPr>
            <w:tcW w:w="447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783E7901"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To allow a B or C rated sentenced prisoner to visit a member of their immediate family or a person with whom they have had a long standing relationship where that person has been unable to visit the prisoner for a period of at least 12 months as a result of documented health/incapacitation reasons.  </w:t>
            </w:r>
          </w:p>
        </w:tc>
        <w:tc>
          <w:tcPr>
            <w:tcW w:w="4253"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0FB52576"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B and ‘C, C1 or C2' rated sentenced prisoners</w:t>
            </w:r>
          </w:p>
        </w:tc>
        <w:tc>
          <w:tcPr>
            <w:tcW w:w="2538"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336ACA5A"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12 hours unless additional requirement can be demonstrated</w:t>
            </w:r>
          </w:p>
        </w:tc>
        <w:tc>
          <w:tcPr>
            <w:tcW w:w="183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22E1B829" w14:textId="77777777">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One-off permit only</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4862D216" w14:textId="77777777">
            <w:pPr>
              <w:autoSpaceDE w:val="false"/>
              <w:autoSpaceDN w:val="false"/>
              <w:adjustRightInd w:val="false"/>
              <w:spacing w:before="60" w:after="60"/>
              <w:rPr>
                <w:rFonts w:ascii="Arial" w:hAnsi="Arial" w:cs="Arial"/>
                <w:sz w:val="20"/>
                <w:szCs w:val="20"/>
              </w:rPr>
            </w:pPr>
            <w:r w:rsidRPr="00F02383">
              <w:rPr>
                <w:rFonts w:ascii="Arial" w:hAnsi="Arial" w:cs="Arial"/>
                <w:sz w:val="20"/>
                <w:szCs w:val="20"/>
              </w:rPr>
              <w:t>Assistant Commissioner, SMD or delegate</w:t>
            </w:r>
          </w:p>
        </w:tc>
        <w:tc>
          <w:tcPr>
            <w:tcW w:w="2126"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122283FD" w14:textId="77777777">
            <w:pPr>
              <w:autoSpaceDE w:val="false"/>
              <w:autoSpaceDN w:val="false"/>
              <w:adjustRightInd w:val="false"/>
              <w:spacing w:before="60" w:after="60"/>
              <w:rPr>
                <w:rFonts w:ascii="Arial" w:hAnsi="Arial" w:cs="Arial"/>
                <w:sz w:val="20"/>
                <w:szCs w:val="20"/>
              </w:rPr>
            </w:pPr>
            <w:r w:rsidRPr="00F02383">
              <w:rPr>
                <w:rFonts w:ascii="Arial" w:hAnsi="Arial" w:cs="Arial"/>
                <w:sz w:val="20"/>
                <w:szCs w:val="20"/>
              </w:rPr>
              <w:t>Assistant Commissioner, SMD or delegate</w:t>
            </w:r>
          </w:p>
        </w:tc>
        <w:tc>
          <w:tcPr>
            <w:tcW w:w="2410" w:type="dxa"/>
            <w:tcBorders>
              <w:top w:val="single" w:color="000000" w:sz="4" w:space="0"/>
              <w:left w:val="single" w:color="000000" w:sz="4" w:space="0"/>
              <w:bottom w:val="single" w:color="000000" w:sz="4" w:space="0"/>
              <w:right w:val="single" w:color="000000" w:sz="4" w:space="0"/>
            </w:tcBorders>
            <w:vAlign w:val="center"/>
          </w:tcPr>
          <w:p w:rsidRPr="00F02383" w:rsidR="00621ED7" w:rsidP="000D449A" w:rsidRDefault="00621ED7" w14:paraId="512E4D43" w14:textId="4AE823DB">
            <w:pPr>
              <w:autoSpaceDE w:val="false"/>
              <w:autoSpaceDN w:val="false"/>
              <w:adjustRightInd w:val="false"/>
              <w:spacing w:before="60" w:after="60"/>
              <w:rPr>
                <w:rFonts w:ascii="Arial" w:hAnsi="Arial" w:cs="Arial"/>
                <w:color w:val="000000"/>
                <w:sz w:val="20"/>
                <w:szCs w:val="20"/>
                <w:lang w:eastAsia="en-AU"/>
              </w:rPr>
            </w:pPr>
            <w:r w:rsidRPr="00F02383">
              <w:rPr>
                <w:rFonts w:ascii="Arial" w:hAnsi="Arial" w:cs="Arial"/>
                <w:sz w:val="20"/>
                <w:szCs w:val="20"/>
              </w:rPr>
              <w:t xml:space="preserve">Assistant Commissioner, SMD or delegate upon advice from MCAC  </w:t>
            </w:r>
          </w:p>
        </w:tc>
      </w:tr>
    </w:tbl>
    <w:p w:rsidR="00621ED7" w:rsidP="00621ED7" w:rsidRDefault="00621ED7" w14:paraId="37F7194E" w14:textId="77777777">
      <w:pPr>
        <w:autoSpaceDE w:val="false"/>
        <w:autoSpaceDN w:val="false"/>
        <w:adjustRightInd w:val="false"/>
        <w:jc w:val="both"/>
        <w:rPr>
          <w:rFonts w:ascii="Arial" w:hAnsi="Arial" w:cs="Arial"/>
          <w:color w:val="000000"/>
          <w:sz w:val="22"/>
          <w:szCs w:val="22"/>
          <w:lang w:eastAsia="en-AU"/>
        </w:rPr>
      </w:pPr>
      <w:r>
        <w:rPr>
          <w:rFonts w:ascii="Arial" w:hAnsi="Arial" w:cs="Arial"/>
          <w:color w:val="000000"/>
          <w:sz w:val="22"/>
          <w:szCs w:val="22"/>
          <w:lang w:eastAsia="en-AU"/>
        </w:rPr>
        <w:t xml:space="preserve">** prisoners serving in excess of six years continuous custody must have undertaken a minimum of 12 months Community Assistance / Work permits unless key alternative prison employment is </w:t>
      </w:r>
      <w:proofErr w:type="gramStart"/>
      <w:r>
        <w:rPr>
          <w:rFonts w:ascii="Arial" w:hAnsi="Arial" w:cs="Arial"/>
          <w:color w:val="000000"/>
          <w:sz w:val="22"/>
          <w:szCs w:val="22"/>
          <w:lang w:eastAsia="en-AU"/>
        </w:rPr>
        <w:t>approved</w:t>
      </w:r>
      <w:proofErr w:type="gramEnd"/>
      <w:r>
        <w:rPr>
          <w:rFonts w:ascii="Arial" w:hAnsi="Arial" w:cs="Arial"/>
          <w:color w:val="000000"/>
          <w:sz w:val="22"/>
          <w:szCs w:val="22"/>
          <w:lang w:eastAsia="en-AU"/>
        </w:rPr>
        <w:t xml:space="preserve"> or other exceptional circumstances exist. </w:t>
      </w:r>
    </w:p>
    <w:p w:rsidR="00317EBC" w:rsidRDefault="005810E3" w14:paraId="02C93A63" w14:textId="77777777"/>
    <w:sectPr w:rsidR="00317EBC" w:rsidSect="00CA618A">
      <w:pgSz w:w="23811" w:h="16838" w:orient="landscape" w:code="8"/>
      <w:pgMar w:top="1440" w:right="1440" w:bottom="1440" w:left="1440"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5F686764"/>
    <w:multiLevelType w:val="hybridMultilevel"/>
    <w:tmpl w:val="7B9EF12C"/>
    <w:lvl w:ilvl="0" w:tplc="E1320150">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D7"/>
    <w:rsid w:val="005810E3"/>
    <w:rsid w:val="00621ED7"/>
    <w:rsid w:val="006A05BF"/>
    <w:rsid w:val="008D357D"/>
    <w:rsid w:val="00CA618A"/>
    <w:rsid w:val="00D91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5:chartTrackingRefBased/>
  <w14:docId w14:val="0631105F"/>
  <w15:docId w15:val="{A425641B-01E4-45EA-A010-E3F5C793968B}"/>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621ED7"/>
    <w:pPr>
      <w:spacing w:after="0" w:line="240" w:lineRule="auto"/>
    </w:pPr>
    <w:rPr>
      <w:rFonts w:ascii="Times New Roman" w:hAnsi="Times New Roman" w:eastAsia="Times New Roman" w:cs="Times New Roman"/>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TableText" w:customStyle="true">
    <w:name w:val="Table Text"/>
    <w:rsid w:val="00621ED7"/>
    <w:pPr>
      <w:spacing w:before="40" w:after="40" w:line="240" w:lineRule="auto"/>
    </w:pPr>
    <w:rPr>
      <w:rFonts w:ascii="Arial" w:hAnsi="Arial" w:eastAsia="Times New Roman" w:cs="Arial"/>
      <w:sz w:val="18"/>
      <w:szCs w:val="18"/>
    </w:rPr>
  </w:style>
  <w:style w:type="paragraph" w:styleId="TableText-List" w:customStyle="true">
    <w:name w:val="Table Text - List"/>
    <w:rsid w:val="00621ED7"/>
    <w:pPr>
      <w:numPr>
        <w:numId w:val="1"/>
      </w:numPr>
      <w:spacing w:before="60" w:after="60" w:line="240" w:lineRule="auto"/>
    </w:pPr>
    <w:rPr>
      <w:rFonts w:ascii="Arial" w:hAnsi="Arial" w:eastAsia="Times New Roman" w:cs="Arial"/>
      <w:kern w:val="22"/>
      <w:sz w:val="18"/>
      <w:szCs w:val="18"/>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_rels/document.xml.rels><?xml version="1.0" encoding="UTF-8"?>
<Relationships xmlns="http://schemas.openxmlformats.org/package/2006/relationships">
   <Relationship Target="settings.xml" Type="http://schemas.openxmlformats.org/officeDocument/2006/relationships/settings" Id="rId3"/>
   <Relationship Target="styles.xml" Type="http://schemas.openxmlformats.org/officeDocument/2006/relationships/styles" Id="rId2"/>
   <Relationship Target="numbering.xml" Type="http://schemas.openxmlformats.org/officeDocument/2006/relationships/numbering" Id="rId1"/>
   <Relationship Target="theme/theme1.xml" Type="http://schemas.openxmlformats.org/officeDocument/2006/relationships/theme" Id="rId6"/>
   <Relationship Target="fontTable.xml" Type="http://schemas.openxmlformats.org/officeDocument/2006/relationships/fontTable" Id="rId5"/>
   <Relationship Target="webSettings.xml" Type="http://schemas.openxmlformats.org/officeDocument/2006/relationships/webSettings" Id="rId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4</properties:Pages>
  <properties:Words>1491</properties:Words>
  <properties:Characters>8500</properties:Characters>
  <properties:Lines>70</properties:Lines>
  <properties:Paragraphs>19</properties:Paragraphs>
  <properties:TotalTime>11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9972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2020-03-31T03:26:00Z</dcterms:created>
  <dc:creator/>
  <dc:description/>
  <cp:keywords/>
  <cp:lastModifiedBy/>
  <dcterms:modified xmlns:xsi="http://www.w3.org/2001/XMLSchema-instance" xsi:type="dcterms:W3CDTF">2020-10-18T23:14:00Z</dcterms:modified>
  <cp:revision>4</cp:revision>
  <dc:subject/>
  <dc:title/>
</cp:coreProperties>
</file>